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A0FD9" w14:textId="6539CD81" w:rsidR="000C5B21" w:rsidRPr="000C5B21" w:rsidRDefault="000C5B21" w:rsidP="000C5B21">
      <w:pPr>
        <w:spacing w:after="0"/>
        <w:jc w:val="center"/>
        <w:rPr>
          <w:rFonts w:asciiTheme="majorHAnsi" w:hAnsiTheme="majorHAnsi" w:cstheme="majorBidi"/>
          <w:b/>
          <w:bCs/>
          <w:lang w:val="en-US"/>
        </w:rPr>
      </w:pPr>
      <w:r w:rsidRPr="000C5B21">
        <w:rPr>
          <w:rFonts w:asciiTheme="majorHAnsi" w:hAnsiTheme="majorHAnsi" w:cstheme="majorBidi"/>
          <w:b/>
          <w:bCs/>
          <w:lang w:val="en-US"/>
        </w:rPr>
        <w:t>SUBMISSION GUIDELINES</w:t>
      </w:r>
    </w:p>
    <w:p w14:paraId="1EF5E823" w14:textId="6AD3C107" w:rsidR="000C5B21" w:rsidRPr="000C5B21" w:rsidRDefault="000C5B21" w:rsidP="00013F1D">
      <w:pPr>
        <w:shd w:val="clear" w:color="auto" w:fill="FFFFFF"/>
        <w:spacing w:before="100" w:beforeAutospacing="1" w:after="100" w:afterAutospacing="1" w:line="240" w:lineRule="auto"/>
        <w:jc w:val="center"/>
        <w:rPr>
          <w:rFonts w:asciiTheme="majorHAnsi" w:eastAsia="Times New Roman" w:hAnsiTheme="majorHAnsi" w:cs="Segoe UI"/>
          <w:sz w:val="21"/>
          <w:szCs w:val="21"/>
          <w:lang w:val="en-US" w:eastAsia="it-IT"/>
        </w:rPr>
      </w:pPr>
      <w:r w:rsidRPr="000C5B21">
        <w:rPr>
          <w:rFonts w:asciiTheme="majorHAnsi" w:eastAsia="Times New Roman" w:hAnsiTheme="majorHAnsi" w:cs="Segoe UI"/>
          <w:sz w:val="21"/>
          <w:szCs w:val="21"/>
          <w:lang w:val="en-US" w:eastAsia="it-IT"/>
        </w:rPr>
        <w:t xml:space="preserve">To submit a paper, please follow the submission guidelines and </w:t>
      </w:r>
      <w:r w:rsidR="00013F1D">
        <w:rPr>
          <w:rFonts w:asciiTheme="majorHAnsi" w:eastAsia="Times New Roman" w:hAnsiTheme="majorHAnsi" w:cs="Segoe UI"/>
          <w:sz w:val="21"/>
          <w:szCs w:val="21"/>
          <w:lang w:val="en-US" w:eastAsia="it-IT"/>
        </w:rPr>
        <w:t>use the</w:t>
      </w:r>
      <w:r w:rsidRPr="000C5B21">
        <w:rPr>
          <w:rFonts w:asciiTheme="majorHAnsi" w:eastAsia="Times New Roman" w:hAnsiTheme="majorHAnsi" w:cs="Segoe UI"/>
          <w:sz w:val="21"/>
          <w:szCs w:val="21"/>
          <w:lang w:val="en-US" w:eastAsia="it-IT"/>
        </w:rPr>
        <w:t xml:space="preserve"> template below.</w:t>
      </w:r>
    </w:p>
    <w:p w14:paraId="781E59BC" w14:textId="32CCC6EE" w:rsidR="000C5B21" w:rsidRPr="00013F1D" w:rsidRDefault="000C5B21" w:rsidP="00984C5B">
      <w:pPr>
        <w:numPr>
          <w:ilvl w:val="0"/>
          <w:numId w:val="2"/>
        </w:numPr>
        <w:shd w:val="clear" w:color="auto" w:fill="FFFFFF"/>
        <w:spacing w:after="0" w:line="360" w:lineRule="atLeast"/>
        <w:ind w:left="357" w:hanging="357"/>
        <w:rPr>
          <w:rFonts w:asciiTheme="majorHAnsi" w:eastAsia="Times New Roman" w:hAnsiTheme="majorHAnsi" w:cs="Segoe UI"/>
          <w:sz w:val="21"/>
          <w:szCs w:val="21"/>
          <w:lang w:val="en-US" w:eastAsia="it-IT"/>
        </w:rPr>
      </w:pPr>
      <w:r w:rsidRPr="000C5B21">
        <w:rPr>
          <w:rFonts w:asciiTheme="majorHAnsi" w:eastAsia="Times New Roman" w:hAnsiTheme="majorHAnsi" w:cs="Segoe UI"/>
          <w:sz w:val="21"/>
          <w:szCs w:val="21"/>
          <w:lang w:val="en-US" w:eastAsia="it-IT"/>
        </w:rPr>
        <w:t>Abstracts</w:t>
      </w:r>
      <w:r w:rsidRPr="00013F1D">
        <w:rPr>
          <w:rFonts w:asciiTheme="majorHAnsi" w:eastAsia="Times New Roman" w:hAnsiTheme="majorHAnsi" w:cs="Segoe UI"/>
          <w:sz w:val="21"/>
          <w:szCs w:val="21"/>
          <w:lang w:val="en-US" w:eastAsia="it-IT"/>
        </w:rPr>
        <w:t>:</w:t>
      </w:r>
      <w:r w:rsidRPr="000C5B21">
        <w:rPr>
          <w:rFonts w:asciiTheme="majorHAnsi" w:eastAsia="Times New Roman" w:hAnsiTheme="majorHAnsi" w:cs="Segoe UI"/>
          <w:sz w:val="21"/>
          <w:szCs w:val="21"/>
          <w:lang w:val="en-US" w:eastAsia="it-IT"/>
        </w:rPr>
        <w:t xml:space="preserve"> </w:t>
      </w:r>
      <w:r w:rsidRPr="00013F1D">
        <w:rPr>
          <w:rFonts w:asciiTheme="majorHAnsi" w:eastAsia="Times New Roman" w:hAnsiTheme="majorHAnsi" w:cs="Segoe UI"/>
          <w:sz w:val="21"/>
          <w:szCs w:val="21"/>
          <w:lang w:val="en-US" w:eastAsia="it-IT"/>
        </w:rPr>
        <w:t>max</w:t>
      </w:r>
      <w:r w:rsidRPr="000C5B21">
        <w:rPr>
          <w:rFonts w:asciiTheme="majorHAnsi" w:eastAsia="Times New Roman" w:hAnsiTheme="majorHAnsi" w:cs="Segoe UI"/>
          <w:sz w:val="21"/>
          <w:szCs w:val="21"/>
          <w:lang w:val="en-US" w:eastAsia="it-IT"/>
        </w:rPr>
        <w:t xml:space="preserve"> 150 words</w:t>
      </w:r>
      <w:r w:rsidRPr="00013F1D">
        <w:rPr>
          <w:rFonts w:asciiTheme="majorHAnsi" w:eastAsia="Times New Roman" w:hAnsiTheme="majorHAnsi" w:cs="Segoe UI"/>
          <w:sz w:val="21"/>
          <w:szCs w:val="21"/>
          <w:lang w:val="en-US" w:eastAsia="it-IT"/>
        </w:rPr>
        <w:t xml:space="preserve">; 3-5 </w:t>
      </w:r>
      <w:r w:rsidRPr="000C5B21">
        <w:rPr>
          <w:rFonts w:asciiTheme="majorHAnsi" w:eastAsia="Times New Roman" w:hAnsiTheme="majorHAnsi" w:cs="Segoe UI"/>
          <w:sz w:val="21"/>
          <w:szCs w:val="21"/>
          <w:lang w:val="en-US" w:eastAsia="it-IT"/>
        </w:rPr>
        <w:t>keywords</w:t>
      </w:r>
      <w:r w:rsidR="00984C5B">
        <w:rPr>
          <w:rFonts w:asciiTheme="majorHAnsi" w:eastAsia="Times New Roman" w:hAnsiTheme="majorHAnsi" w:cs="Segoe UI"/>
          <w:sz w:val="21"/>
          <w:szCs w:val="21"/>
          <w:lang w:val="en-US" w:eastAsia="it-IT"/>
        </w:rPr>
        <w:t>.</w:t>
      </w:r>
    </w:p>
    <w:p w14:paraId="3BA660BE" w14:textId="20C960EF" w:rsidR="005F4C33" w:rsidRDefault="00013F1D" w:rsidP="005F4C33">
      <w:pPr>
        <w:numPr>
          <w:ilvl w:val="0"/>
          <w:numId w:val="2"/>
        </w:numPr>
        <w:shd w:val="clear" w:color="auto" w:fill="FFFFFF"/>
        <w:spacing w:after="0" w:line="360" w:lineRule="atLeast"/>
        <w:ind w:left="357" w:hanging="357"/>
        <w:rPr>
          <w:rFonts w:asciiTheme="majorHAnsi" w:eastAsia="Times New Roman" w:hAnsiTheme="majorHAnsi" w:cs="Segoe UI"/>
          <w:sz w:val="21"/>
          <w:szCs w:val="21"/>
          <w:lang w:val="en-US" w:eastAsia="it-IT"/>
        </w:rPr>
      </w:pPr>
      <w:r>
        <w:rPr>
          <w:rFonts w:asciiTheme="majorHAnsi" w:eastAsia="Times New Roman" w:hAnsiTheme="majorHAnsi" w:cs="Segoe UI"/>
          <w:sz w:val="21"/>
          <w:szCs w:val="21"/>
          <w:lang w:val="en-US" w:eastAsia="it-IT"/>
        </w:rPr>
        <w:t>Manuscript length</w:t>
      </w:r>
      <w:r w:rsidR="000C5B21" w:rsidRPr="00013F1D">
        <w:rPr>
          <w:rFonts w:asciiTheme="majorHAnsi" w:eastAsia="Times New Roman" w:hAnsiTheme="majorHAnsi" w:cs="Segoe UI"/>
          <w:sz w:val="21"/>
          <w:szCs w:val="21"/>
          <w:lang w:val="en-US" w:eastAsia="it-IT"/>
        </w:rPr>
        <w:t xml:space="preserve">: </w:t>
      </w:r>
      <w:r w:rsidR="000C5B21" w:rsidRPr="000C5B21">
        <w:rPr>
          <w:rFonts w:asciiTheme="majorHAnsi" w:eastAsia="Times New Roman" w:hAnsiTheme="majorHAnsi" w:cs="Segoe UI"/>
          <w:sz w:val="21"/>
          <w:szCs w:val="21"/>
          <w:lang w:val="en-US" w:eastAsia="it-IT"/>
        </w:rPr>
        <w:t>between</w:t>
      </w:r>
      <w:r>
        <w:rPr>
          <w:rFonts w:asciiTheme="majorHAnsi" w:eastAsia="Times New Roman" w:hAnsiTheme="majorHAnsi" w:cs="Segoe UI"/>
          <w:sz w:val="21"/>
          <w:szCs w:val="21"/>
          <w:lang w:val="en-US" w:eastAsia="it-IT"/>
        </w:rPr>
        <w:t xml:space="preserve"> 6</w:t>
      </w:r>
      <w:r w:rsidR="000C5B21" w:rsidRPr="000C5B21">
        <w:rPr>
          <w:rFonts w:asciiTheme="majorHAnsi" w:eastAsia="Times New Roman" w:hAnsiTheme="majorHAnsi" w:cs="Segoe UI"/>
          <w:sz w:val="21"/>
          <w:szCs w:val="21"/>
          <w:lang w:val="en-US" w:eastAsia="it-IT"/>
        </w:rPr>
        <w:t xml:space="preserve">,000 </w:t>
      </w:r>
      <w:r w:rsidR="00DB4E53" w:rsidRPr="00984C5B">
        <w:rPr>
          <w:rFonts w:asciiTheme="majorHAnsi" w:eastAsia="Times New Roman" w:hAnsiTheme="majorHAnsi" w:cs="Segoe UI"/>
          <w:sz w:val="21"/>
          <w:szCs w:val="21"/>
          <w:lang w:val="en-US" w:eastAsia="it-IT"/>
        </w:rPr>
        <w:t>and</w:t>
      </w:r>
      <w:r w:rsidR="000C5B21" w:rsidRPr="000C5B21">
        <w:rPr>
          <w:rFonts w:asciiTheme="majorHAnsi" w:eastAsia="Times New Roman" w:hAnsiTheme="majorHAnsi" w:cs="Segoe UI"/>
          <w:sz w:val="21"/>
          <w:szCs w:val="21"/>
          <w:lang w:val="en-US" w:eastAsia="it-IT"/>
        </w:rPr>
        <w:t xml:space="preserve"> </w:t>
      </w:r>
      <w:r w:rsidR="00F9239E">
        <w:rPr>
          <w:rFonts w:asciiTheme="majorHAnsi" w:eastAsia="Times New Roman" w:hAnsiTheme="majorHAnsi" w:cs="Segoe UI"/>
          <w:sz w:val="21"/>
          <w:szCs w:val="21"/>
          <w:lang w:val="en-US" w:eastAsia="it-IT"/>
        </w:rPr>
        <w:t>8</w:t>
      </w:r>
      <w:r w:rsidR="000C5B21" w:rsidRPr="000C5B21">
        <w:rPr>
          <w:rFonts w:asciiTheme="majorHAnsi" w:eastAsia="Times New Roman" w:hAnsiTheme="majorHAnsi" w:cs="Segoe UI"/>
          <w:sz w:val="21"/>
          <w:szCs w:val="21"/>
          <w:lang w:val="en-US" w:eastAsia="it-IT"/>
        </w:rPr>
        <w:t>,000 words</w:t>
      </w:r>
      <w:r w:rsidR="00FE5D39">
        <w:rPr>
          <w:rFonts w:asciiTheme="majorHAnsi" w:eastAsia="Times New Roman" w:hAnsiTheme="majorHAnsi" w:cs="Segoe UI"/>
          <w:sz w:val="21"/>
          <w:szCs w:val="21"/>
          <w:lang w:val="en-US" w:eastAsia="it-IT"/>
        </w:rPr>
        <w:t>*</w:t>
      </w:r>
    </w:p>
    <w:p w14:paraId="615C8C13" w14:textId="3DABF9E7" w:rsidR="005F4C33" w:rsidRPr="00984C5B" w:rsidRDefault="005F4C33" w:rsidP="005F4C33">
      <w:pPr>
        <w:numPr>
          <w:ilvl w:val="0"/>
          <w:numId w:val="2"/>
        </w:numPr>
        <w:shd w:val="clear" w:color="auto" w:fill="FFFFFF"/>
        <w:spacing w:after="0" w:line="360" w:lineRule="atLeast"/>
        <w:ind w:left="357" w:hanging="357"/>
        <w:rPr>
          <w:rFonts w:asciiTheme="majorHAnsi" w:eastAsia="Times New Roman" w:hAnsiTheme="majorHAnsi" w:cs="Segoe UI"/>
          <w:sz w:val="21"/>
          <w:szCs w:val="21"/>
          <w:lang w:val="en-US" w:eastAsia="it-IT"/>
        </w:rPr>
      </w:pPr>
      <w:r w:rsidRPr="00984C5B">
        <w:rPr>
          <w:rFonts w:asciiTheme="majorHAnsi" w:eastAsia="Times New Roman" w:hAnsiTheme="majorHAnsi" w:cs="Segoe UI"/>
          <w:sz w:val="21"/>
          <w:szCs w:val="21"/>
          <w:lang w:val="en-US" w:eastAsia="it-IT"/>
        </w:rPr>
        <w:t xml:space="preserve">Longer or shorter articles may be accepted, but this is entirely at the discretion of the editors </w:t>
      </w:r>
    </w:p>
    <w:p w14:paraId="3DB507F9" w14:textId="77777777" w:rsidR="005F4C33" w:rsidRPr="00984C5B" w:rsidRDefault="005F4C33" w:rsidP="005F4C33">
      <w:pPr>
        <w:numPr>
          <w:ilvl w:val="0"/>
          <w:numId w:val="2"/>
        </w:numPr>
        <w:shd w:val="clear" w:color="auto" w:fill="FFFFFF"/>
        <w:spacing w:after="0" w:line="360" w:lineRule="atLeast"/>
        <w:ind w:left="357" w:hanging="357"/>
        <w:rPr>
          <w:rFonts w:asciiTheme="majorHAnsi" w:eastAsia="Times New Roman" w:hAnsiTheme="majorHAnsi" w:cs="Segoe UI"/>
          <w:sz w:val="21"/>
          <w:szCs w:val="21"/>
          <w:lang w:val="en-US" w:eastAsia="it-IT"/>
        </w:rPr>
      </w:pPr>
      <w:r w:rsidRPr="00984C5B">
        <w:rPr>
          <w:rFonts w:asciiTheme="majorHAnsi" w:eastAsia="Times New Roman" w:hAnsiTheme="majorHAnsi" w:cs="Segoe UI"/>
          <w:sz w:val="21"/>
          <w:szCs w:val="21"/>
          <w:lang w:val="en-US" w:eastAsia="it-IT"/>
        </w:rPr>
        <w:t>Interviews: maximum 3,000 words.</w:t>
      </w:r>
    </w:p>
    <w:p w14:paraId="325A098D" w14:textId="6F0B606C" w:rsidR="005F4C33" w:rsidRPr="00984C5B" w:rsidRDefault="005F4C33" w:rsidP="005F4C33">
      <w:pPr>
        <w:numPr>
          <w:ilvl w:val="0"/>
          <w:numId w:val="2"/>
        </w:numPr>
        <w:shd w:val="clear" w:color="auto" w:fill="FFFFFF"/>
        <w:spacing w:after="0" w:line="360" w:lineRule="atLeast"/>
        <w:ind w:left="357" w:hanging="357"/>
        <w:rPr>
          <w:rFonts w:asciiTheme="majorHAnsi" w:eastAsia="Times New Roman" w:hAnsiTheme="majorHAnsi" w:cs="Segoe UI"/>
          <w:sz w:val="21"/>
          <w:szCs w:val="21"/>
          <w:lang w:val="en-US" w:eastAsia="it-IT"/>
        </w:rPr>
      </w:pPr>
      <w:r w:rsidRPr="00984C5B">
        <w:rPr>
          <w:rFonts w:asciiTheme="majorHAnsi" w:eastAsia="Times New Roman" w:hAnsiTheme="majorHAnsi" w:cs="Segoe UI"/>
          <w:sz w:val="21"/>
          <w:szCs w:val="21"/>
          <w:lang w:val="en-US" w:eastAsia="it-IT"/>
        </w:rPr>
        <w:t>Reviews: maximum 1,500 words.</w:t>
      </w:r>
    </w:p>
    <w:p w14:paraId="3485A6BB" w14:textId="46700A5D" w:rsidR="000B67D6" w:rsidRPr="00984C5B" w:rsidRDefault="000B67D6" w:rsidP="00984C5B">
      <w:pPr>
        <w:numPr>
          <w:ilvl w:val="0"/>
          <w:numId w:val="2"/>
        </w:numPr>
        <w:shd w:val="clear" w:color="auto" w:fill="FFFFFF"/>
        <w:spacing w:after="0" w:line="360" w:lineRule="atLeast"/>
        <w:ind w:left="357" w:hanging="357"/>
        <w:jc w:val="both"/>
        <w:rPr>
          <w:rFonts w:asciiTheme="majorHAnsi" w:eastAsia="Times New Roman" w:hAnsiTheme="majorHAnsi" w:cstheme="majorHAnsi"/>
          <w:sz w:val="21"/>
          <w:szCs w:val="21"/>
          <w:lang w:val="en-US" w:eastAsia="it-IT"/>
        </w:rPr>
      </w:pPr>
      <w:r w:rsidRPr="00984C5B">
        <w:rPr>
          <w:rFonts w:asciiTheme="majorHAnsi" w:hAnsiTheme="majorHAnsi" w:cstheme="majorHAnsi"/>
          <w:lang w:val="en-US"/>
        </w:rPr>
        <w:t xml:space="preserve">The corresponding author assumes complete responsibility for the </w:t>
      </w:r>
      <w:proofErr w:type="gramStart"/>
      <w:r w:rsidRPr="00984C5B">
        <w:rPr>
          <w:rFonts w:asciiTheme="majorHAnsi" w:hAnsiTheme="majorHAnsi" w:cstheme="majorHAnsi"/>
          <w:lang w:val="en-US"/>
        </w:rPr>
        <w:t>manuscript and warrants that the article is an original work</w:t>
      </w:r>
      <w:proofErr w:type="gramEnd"/>
      <w:r w:rsidRPr="00984C5B">
        <w:rPr>
          <w:rFonts w:asciiTheme="majorHAnsi" w:hAnsiTheme="majorHAnsi" w:cstheme="majorHAnsi"/>
          <w:lang w:val="en-US"/>
        </w:rPr>
        <w:t xml:space="preserve"> and has not been </w:t>
      </w:r>
      <w:r w:rsidR="00984C5B" w:rsidRPr="00984C5B">
        <w:rPr>
          <w:rFonts w:asciiTheme="majorHAnsi" w:hAnsiTheme="majorHAnsi" w:cstheme="majorHAnsi"/>
          <w:lang w:val="en-US"/>
        </w:rPr>
        <w:t xml:space="preserve">previously </w:t>
      </w:r>
      <w:r w:rsidRPr="00984C5B">
        <w:rPr>
          <w:rFonts w:asciiTheme="majorHAnsi" w:hAnsiTheme="majorHAnsi" w:cstheme="majorHAnsi"/>
          <w:lang w:val="en-US"/>
        </w:rPr>
        <w:t>published.</w:t>
      </w:r>
    </w:p>
    <w:p w14:paraId="153498C8" w14:textId="2754A2D5" w:rsidR="000C5B21" w:rsidRPr="00013F1D" w:rsidRDefault="00013F1D" w:rsidP="00013F1D">
      <w:pPr>
        <w:numPr>
          <w:ilvl w:val="0"/>
          <w:numId w:val="4"/>
        </w:numPr>
        <w:shd w:val="clear" w:color="auto" w:fill="FFFFFF"/>
        <w:spacing w:after="0" w:line="360" w:lineRule="atLeast"/>
        <w:ind w:left="357" w:hanging="357"/>
        <w:rPr>
          <w:rFonts w:asciiTheme="majorHAnsi" w:hAnsiTheme="majorHAnsi" w:cstheme="majorBidi"/>
          <w:i/>
          <w:iCs/>
          <w:lang w:val="en-US"/>
        </w:rPr>
      </w:pPr>
      <w:r w:rsidRPr="00013F1D">
        <w:rPr>
          <w:rFonts w:asciiTheme="majorHAnsi" w:eastAsia="Times New Roman" w:hAnsiTheme="majorHAnsi" w:cs="Segoe UI"/>
          <w:sz w:val="21"/>
          <w:szCs w:val="21"/>
          <w:lang w:val="en-US" w:eastAsia="it-IT"/>
        </w:rPr>
        <w:t>T</w:t>
      </w:r>
      <w:r w:rsidR="000C5B21" w:rsidRPr="000C5B21">
        <w:rPr>
          <w:rFonts w:asciiTheme="majorHAnsi" w:eastAsia="Times New Roman" w:hAnsiTheme="majorHAnsi" w:cs="Segoe UI"/>
          <w:sz w:val="21"/>
          <w:szCs w:val="21"/>
          <w:lang w:val="en-US" w:eastAsia="it-IT"/>
        </w:rPr>
        <w:t xml:space="preserve">he corresponding author is responsible for making sure that all names of co-authors are included in the final article, </w:t>
      </w:r>
      <w:r w:rsidR="000B67D6" w:rsidRPr="00984C5B">
        <w:rPr>
          <w:rFonts w:asciiTheme="majorHAnsi" w:eastAsia="Times New Roman" w:hAnsiTheme="majorHAnsi" w:cs="Segoe UI"/>
          <w:sz w:val="21"/>
          <w:szCs w:val="21"/>
          <w:lang w:val="en-US" w:eastAsia="it-IT"/>
        </w:rPr>
        <w:t>are</w:t>
      </w:r>
      <w:r w:rsidR="000B67D6">
        <w:rPr>
          <w:rFonts w:asciiTheme="majorHAnsi" w:eastAsia="Times New Roman" w:hAnsiTheme="majorHAnsi" w:cs="Segoe UI"/>
          <w:sz w:val="21"/>
          <w:szCs w:val="21"/>
          <w:lang w:val="en-US" w:eastAsia="it-IT"/>
        </w:rPr>
        <w:t xml:space="preserve"> </w:t>
      </w:r>
      <w:r w:rsidR="000C5B21" w:rsidRPr="000C5B21">
        <w:rPr>
          <w:rFonts w:asciiTheme="majorHAnsi" w:eastAsia="Times New Roman" w:hAnsiTheme="majorHAnsi" w:cs="Segoe UI"/>
          <w:sz w:val="21"/>
          <w:szCs w:val="21"/>
          <w:lang w:val="en-US" w:eastAsia="it-IT"/>
        </w:rPr>
        <w:t>correctly spelled, and that affiliations are rightly attributed and current.</w:t>
      </w:r>
      <w:r w:rsidRPr="00013F1D">
        <w:rPr>
          <w:rFonts w:asciiTheme="majorHAnsi" w:eastAsia="Times New Roman" w:hAnsiTheme="majorHAnsi" w:cs="Segoe UI"/>
          <w:sz w:val="21"/>
          <w:szCs w:val="21"/>
          <w:lang w:val="en-US" w:eastAsia="it-IT"/>
        </w:rPr>
        <w:t xml:space="preserve"> </w:t>
      </w:r>
    </w:p>
    <w:p w14:paraId="2FEC5DD0" w14:textId="19D7D48C" w:rsidR="00013F1D" w:rsidRDefault="00013F1D" w:rsidP="00013F1D">
      <w:pPr>
        <w:shd w:val="clear" w:color="auto" w:fill="FFFFFF"/>
        <w:spacing w:after="0" w:line="360" w:lineRule="atLeast"/>
        <w:rPr>
          <w:rFonts w:asciiTheme="majorHAnsi" w:hAnsiTheme="majorHAnsi"/>
          <w:lang w:val="en-US"/>
        </w:rPr>
      </w:pPr>
    </w:p>
    <w:p w14:paraId="0801CC7D" w14:textId="480E91C7" w:rsidR="00013F1D" w:rsidRDefault="00013F1D" w:rsidP="00013F1D">
      <w:pPr>
        <w:shd w:val="clear" w:color="auto" w:fill="FFFFFF"/>
        <w:spacing w:after="0" w:line="360" w:lineRule="atLeast"/>
        <w:rPr>
          <w:rFonts w:asciiTheme="majorHAnsi" w:hAnsiTheme="majorHAnsi"/>
          <w:lang w:val="en-US"/>
        </w:rPr>
      </w:pPr>
    </w:p>
    <w:p w14:paraId="55743E0B" w14:textId="00283B76" w:rsidR="00013F1D" w:rsidRPr="00013F1D" w:rsidRDefault="00013F1D" w:rsidP="00013F1D">
      <w:pPr>
        <w:spacing w:after="0"/>
        <w:jc w:val="center"/>
        <w:rPr>
          <w:rFonts w:asciiTheme="majorHAnsi" w:hAnsiTheme="majorHAnsi" w:cstheme="majorBidi"/>
          <w:b/>
          <w:bCs/>
        </w:rPr>
      </w:pPr>
      <w:r w:rsidRPr="00013F1D">
        <w:rPr>
          <w:rFonts w:asciiTheme="majorHAnsi" w:hAnsiTheme="majorHAnsi" w:cstheme="majorBidi"/>
          <w:b/>
          <w:bCs/>
        </w:rPr>
        <w:t>LINEE GUIDA PER LA C</w:t>
      </w:r>
      <w:r>
        <w:rPr>
          <w:rFonts w:asciiTheme="majorHAnsi" w:hAnsiTheme="majorHAnsi" w:cstheme="majorBidi"/>
          <w:b/>
          <w:bCs/>
        </w:rPr>
        <w:t>ONSEGNA</w:t>
      </w:r>
    </w:p>
    <w:p w14:paraId="36F830F9" w14:textId="6DCCEB36" w:rsidR="00013F1D" w:rsidRDefault="00013F1D" w:rsidP="00013F1D">
      <w:pPr>
        <w:shd w:val="clear" w:color="auto" w:fill="FFFFFF"/>
        <w:spacing w:after="0" w:line="360" w:lineRule="atLeast"/>
        <w:jc w:val="center"/>
        <w:rPr>
          <w:rFonts w:asciiTheme="majorHAnsi" w:eastAsia="Times New Roman" w:hAnsiTheme="majorHAnsi" w:cs="Segoe UI"/>
          <w:sz w:val="21"/>
          <w:szCs w:val="21"/>
          <w:lang w:eastAsia="it-IT"/>
        </w:rPr>
      </w:pPr>
      <w:r w:rsidRPr="00013F1D">
        <w:rPr>
          <w:rFonts w:asciiTheme="majorHAnsi" w:eastAsia="Times New Roman" w:hAnsiTheme="majorHAnsi" w:cs="Segoe UI"/>
          <w:sz w:val="21"/>
          <w:szCs w:val="21"/>
          <w:lang w:eastAsia="it-IT"/>
        </w:rPr>
        <w:t xml:space="preserve">Per inviare un articolo, si prega di seguire le linee guida </w:t>
      </w:r>
      <w:r>
        <w:rPr>
          <w:rFonts w:asciiTheme="majorHAnsi" w:eastAsia="Times New Roman" w:hAnsiTheme="majorHAnsi" w:cs="Segoe UI"/>
          <w:sz w:val="21"/>
          <w:szCs w:val="21"/>
          <w:lang w:eastAsia="it-IT"/>
        </w:rPr>
        <w:t>e di utilizzare il modello riportato di seguito.</w:t>
      </w:r>
    </w:p>
    <w:p w14:paraId="6968625D" w14:textId="77777777" w:rsidR="00013F1D" w:rsidRDefault="00013F1D" w:rsidP="00013F1D">
      <w:pPr>
        <w:shd w:val="clear" w:color="auto" w:fill="FFFFFF"/>
        <w:spacing w:after="0" w:line="360" w:lineRule="atLeast"/>
        <w:jc w:val="center"/>
        <w:rPr>
          <w:rFonts w:asciiTheme="majorHAnsi" w:eastAsia="Times New Roman" w:hAnsiTheme="majorHAnsi" w:cs="Segoe UI"/>
          <w:sz w:val="21"/>
          <w:szCs w:val="21"/>
          <w:lang w:eastAsia="it-IT"/>
        </w:rPr>
      </w:pPr>
    </w:p>
    <w:p w14:paraId="50718686" w14:textId="7185F967" w:rsidR="00013F1D" w:rsidRPr="00984C5B" w:rsidRDefault="00013F1D" w:rsidP="00373CA8">
      <w:pPr>
        <w:numPr>
          <w:ilvl w:val="0"/>
          <w:numId w:val="2"/>
        </w:numPr>
        <w:shd w:val="clear" w:color="auto" w:fill="FFFFFF"/>
        <w:spacing w:after="0" w:line="360" w:lineRule="atLeast"/>
        <w:ind w:left="357" w:hanging="357"/>
        <w:rPr>
          <w:rFonts w:asciiTheme="majorHAnsi" w:eastAsia="Times New Roman" w:hAnsiTheme="majorHAnsi" w:cs="Segoe UI"/>
          <w:sz w:val="21"/>
          <w:szCs w:val="21"/>
          <w:lang w:val="fr-FR" w:eastAsia="it-IT"/>
        </w:rPr>
      </w:pPr>
      <w:r w:rsidRPr="00984C5B">
        <w:rPr>
          <w:rFonts w:asciiTheme="majorHAnsi" w:eastAsia="Times New Roman" w:hAnsiTheme="majorHAnsi" w:cs="Segoe UI"/>
          <w:sz w:val="21"/>
          <w:szCs w:val="21"/>
          <w:lang w:val="fr-FR" w:eastAsia="it-IT"/>
        </w:rPr>
        <w:t xml:space="preserve">Abstracts: max 150 parole; 3-5 </w:t>
      </w:r>
      <w:r w:rsidR="00373CA8" w:rsidRPr="00984C5B">
        <w:rPr>
          <w:rFonts w:asciiTheme="majorHAnsi" w:eastAsia="Times New Roman" w:hAnsiTheme="majorHAnsi" w:cs="Segoe UI"/>
          <w:sz w:val="21"/>
          <w:szCs w:val="21"/>
          <w:lang w:val="fr-FR" w:eastAsia="it-IT"/>
        </w:rPr>
        <w:t>parole chiave</w:t>
      </w:r>
      <w:r w:rsidR="00984C5B" w:rsidRPr="00984C5B">
        <w:rPr>
          <w:rFonts w:asciiTheme="majorHAnsi" w:eastAsia="Times New Roman" w:hAnsiTheme="majorHAnsi" w:cs="Segoe UI"/>
          <w:sz w:val="21"/>
          <w:szCs w:val="21"/>
          <w:lang w:val="fr-FR" w:eastAsia="it-IT"/>
        </w:rPr>
        <w:t>.</w:t>
      </w:r>
    </w:p>
    <w:p w14:paraId="5F5227C7" w14:textId="2F12038B" w:rsidR="00013F1D" w:rsidRDefault="00013F1D" w:rsidP="00013F1D">
      <w:pPr>
        <w:numPr>
          <w:ilvl w:val="0"/>
          <w:numId w:val="2"/>
        </w:numPr>
        <w:shd w:val="clear" w:color="auto" w:fill="FFFFFF"/>
        <w:spacing w:after="0" w:line="360" w:lineRule="atLeast"/>
        <w:ind w:left="357" w:hanging="357"/>
        <w:rPr>
          <w:rFonts w:asciiTheme="majorHAnsi" w:eastAsia="Times New Roman" w:hAnsiTheme="majorHAnsi" w:cs="Segoe UI"/>
          <w:sz w:val="21"/>
          <w:szCs w:val="21"/>
          <w:lang w:eastAsia="it-IT"/>
        </w:rPr>
      </w:pPr>
      <w:r w:rsidRPr="00013F1D">
        <w:rPr>
          <w:rFonts w:asciiTheme="majorHAnsi" w:eastAsia="Times New Roman" w:hAnsiTheme="majorHAnsi" w:cs="Segoe UI"/>
          <w:sz w:val="21"/>
          <w:szCs w:val="21"/>
          <w:lang w:eastAsia="it-IT"/>
        </w:rPr>
        <w:t>Lunghezza manoscritto: tra 6</w:t>
      </w:r>
      <w:r w:rsidRPr="000C5B21">
        <w:rPr>
          <w:rFonts w:asciiTheme="majorHAnsi" w:eastAsia="Times New Roman" w:hAnsiTheme="majorHAnsi" w:cs="Segoe UI"/>
          <w:sz w:val="21"/>
          <w:szCs w:val="21"/>
          <w:lang w:eastAsia="it-IT"/>
        </w:rPr>
        <w:t xml:space="preserve">,000 </w:t>
      </w:r>
      <w:r>
        <w:rPr>
          <w:rFonts w:asciiTheme="majorHAnsi" w:eastAsia="Times New Roman" w:hAnsiTheme="majorHAnsi" w:cs="Segoe UI"/>
          <w:sz w:val="21"/>
          <w:szCs w:val="21"/>
          <w:lang w:eastAsia="it-IT"/>
        </w:rPr>
        <w:t>e</w:t>
      </w:r>
      <w:r w:rsidR="00F9239E">
        <w:rPr>
          <w:rFonts w:asciiTheme="majorHAnsi" w:eastAsia="Times New Roman" w:hAnsiTheme="majorHAnsi" w:cs="Segoe UI"/>
          <w:sz w:val="21"/>
          <w:szCs w:val="21"/>
          <w:lang w:eastAsia="it-IT"/>
        </w:rPr>
        <w:t xml:space="preserve"> 8</w:t>
      </w:r>
      <w:r w:rsidRPr="000C5B21">
        <w:rPr>
          <w:rFonts w:asciiTheme="majorHAnsi" w:eastAsia="Times New Roman" w:hAnsiTheme="majorHAnsi" w:cs="Segoe UI"/>
          <w:sz w:val="21"/>
          <w:szCs w:val="21"/>
          <w:lang w:eastAsia="it-IT"/>
        </w:rPr>
        <w:t xml:space="preserve">,000 </w:t>
      </w:r>
      <w:r w:rsidRPr="00013F1D">
        <w:rPr>
          <w:rFonts w:asciiTheme="majorHAnsi" w:eastAsia="Times New Roman" w:hAnsiTheme="majorHAnsi" w:cs="Segoe UI"/>
          <w:sz w:val="21"/>
          <w:szCs w:val="21"/>
          <w:lang w:eastAsia="it-IT"/>
        </w:rPr>
        <w:t>parole</w:t>
      </w:r>
      <w:r w:rsidR="00FE5D39">
        <w:rPr>
          <w:rFonts w:asciiTheme="majorHAnsi" w:eastAsia="Times New Roman" w:hAnsiTheme="majorHAnsi" w:cs="Segoe UI"/>
          <w:sz w:val="21"/>
          <w:szCs w:val="21"/>
          <w:lang w:eastAsia="it-IT"/>
        </w:rPr>
        <w:t>*</w:t>
      </w:r>
    </w:p>
    <w:p w14:paraId="7F970C65" w14:textId="48B0F473" w:rsidR="005F4C33" w:rsidRPr="00984C5B" w:rsidRDefault="005F4C33" w:rsidP="00013F1D">
      <w:pPr>
        <w:numPr>
          <w:ilvl w:val="0"/>
          <w:numId w:val="2"/>
        </w:numPr>
        <w:shd w:val="clear" w:color="auto" w:fill="FFFFFF"/>
        <w:spacing w:after="0" w:line="360" w:lineRule="atLeast"/>
        <w:ind w:left="357" w:hanging="357"/>
        <w:rPr>
          <w:rFonts w:asciiTheme="majorHAnsi" w:eastAsia="Times New Roman" w:hAnsiTheme="majorHAnsi" w:cs="Segoe UI"/>
          <w:sz w:val="21"/>
          <w:szCs w:val="21"/>
          <w:lang w:eastAsia="it-IT"/>
        </w:rPr>
      </w:pPr>
      <w:r w:rsidRPr="00984C5B">
        <w:rPr>
          <w:rFonts w:asciiTheme="majorHAnsi" w:eastAsia="Times New Roman" w:hAnsiTheme="majorHAnsi" w:cs="Segoe UI"/>
          <w:sz w:val="21"/>
          <w:szCs w:val="21"/>
          <w:lang w:eastAsia="it-IT"/>
        </w:rPr>
        <w:t>Articoli più lunghi o più brevi possono essere accettati, ma ciò rimane interamente a discrezione dei curatori.</w:t>
      </w:r>
    </w:p>
    <w:p w14:paraId="4FB4C4D8" w14:textId="7325F93F" w:rsidR="005F4C33" w:rsidRPr="00984C5B" w:rsidRDefault="005F4C33" w:rsidP="00013F1D">
      <w:pPr>
        <w:numPr>
          <w:ilvl w:val="0"/>
          <w:numId w:val="2"/>
        </w:numPr>
        <w:shd w:val="clear" w:color="auto" w:fill="FFFFFF"/>
        <w:spacing w:after="0" w:line="360" w:lineRule="atLeast"/>
        <w:ind w:left="357" w:hanging="357"/>
        <w:rPr>
          <w:rFonts w:asciiTheme="majorHAnsi" w:eastAsia="Times New Roman" w:hAnsiTheme="majorHAnsi" w:cs="Segoe UI"/>
          <w:sz w:val="21"/>
          <w:szCs w:val="21"/>
          <w:lang w:eastAsia="it-IT"/>
        </w:rPr>
      </w:pPr>
      <w:r w:rsidRPr="00984C5B">
        <w:rPr>
          <w:rFonts w:asciiTheme="majorHAnsi" w:eastAsia="Times New Roman" w:hAnsiTheme="majorHAnsi" w:cs="Segoe UI"/>
          <w:sz w:val="21"/>
          <w:szCs w:val="21"/>
          <w:lang w:eastAsia="it-IT"/>
        </w:rPr>
        <w:t xml:space="preserve">Interviste: massimo 3000 parole </w:t>
      </w:r>
    </w:p>
    <w:p w14:paraId="7D6F6B72" w14:textId="7D0DA93E" w:rsidR="005F4C33" w:rsidRPr="00984C5B" w:rsidRDefault="005F4C33" w:rsidP="00013F1D">
      <w:pPr>
        <w:numPr>
          <w:ilvl w:val="0"/>
          <w:numId w:val="2"/>
        </w:numPr>
        <w:shd w:val="clear" w:color="auto" w:fill="FFFFFF"/>
        <w:spacing w:after="0" w:line="360" w:lineRule="atLeast"/>
        <w:ind w:left="357" w:hanging="357"/>
        <w:rPr>
          <w:rFonts w:asciiTheme="majorHAnsi" w:eastAsia="Times New Roman" w:hAnsiTheme="majorHAnsi" w:cs="Segoe UI"/>
          <w:sz w:val="21"/>
          <w:szCs w:val="21"/>
          <w:lang w:eastAsia="it-IT"/>
        </w:rPr>
      </w:pPr>
      <w:r w:rsidRPr="00984C5B">
        <w:rPr>
          <w:rFonts w:asciiTheme="majorHAnsi" w:eastAsia="Times New Roman" w:hAnsiTheme="majorHAnsi" w:cs="Segoe UI"/>
          <w:sz w:val="21"/>
          <w:szCs w:val="21"/>
          <w:lang w:eastAsia="it-IT"/>
        </w:rPr>
        <w:t xml:space="preserve">Recensioni: massimo 1500 parole </w:t>
      </w:r>
    </w:p>
    <w:p w14:paraId="0CC09B53" w14:textId="28EE752F" w:rsidR="00013F1D" w:rsidRPr="00013F1D" w:rsidRDefault="00013F1D" w:rsidP="00013F1D">
      <w:pPr>
        <w:numPr>
          <w:ilvl w:val="0"/>
          <w:numId w:val="4"/>
        </w:numPr>
        <w:shd w:val="clear" w:color="auto" w:fill="FFFFFF"/>
        <w:spacing w:after="0" w:line="360" w:lineRule="atLeast"/>
        <w:ind w:left="357" w:hanging="357"/>
        <w:rPr>
          <w:rFonts w:asciiTheme="majorHAnsi" w:eastAsia="Times New Roman" w:hAnsiTheme="majorHAnsi" w:cs="Segoe UI"/>
          <w:sz w:val="21"/>
          <w:szCs w:val="21"/>
          <w:lang w:eastAsia="it-IT"/>
        </w:rPr>
      </w:pPr>
      <w:r w:rsidRPr="00013F1D">
        <w:rPr>
          <w:rFonts w:asciiTheme="majorHAnsi" w:eastAsia="Times New Roman" w:hAnsiTheme="majorHAnsi" w:cs="Segoe UI"/>
          <w:sz w:val="21"/>
          <w:szCs w:val="21"/>
          <w:lang w:eastAsia="it-IT"/>
        </w:rPr>
        <w:t xml:space="preserve">L’autore corrispondente </w:t>
      </w:r>
      <w:r w:rsidRPr="00013F1D">
        <w:rPr>
          <w:rFonts w:asciiTheme="majorHAnsi" w:hAnsiTheme="majorHAnsi"/>
        </w:rPr>
        <w:t>si assume la piena responsabilità del manoscritto, garantendo che l’articolo sia un’opera originale e non sia stato pubblicato in precedenza.</w:t>
      </w:r>
    </w:p>
    <w:p w14:paraId="54137D7E" w14:textId="0D6520BB" w:rsidR="00013F1D" w:rsidRPr="00FE5D39" w:rsidRDefault="00013F1D" w:rsidP="00013F1D">
      <w:pPr>
        <w:numPr>
          <w:ilvl w:val="0"/>
          <w:numId w:val="4"/>
        </w:numPr>
        <w:shd w:val="clear" w:color="auto" w:fill="FFFFFF"/>
        <w:spacing w:after="0" w:line="360" w:lineRule="atLeast"/>
        <w:ind w:left="357" w:hanging="357"/>
        <w:rPr>
          <w:rFonts w:asciiTheme="majorHAnsi" w:hAnsiTheme="majorHAnsi" w:cstheme="majorBidi"/>
          <w:i/>
          <w:iCs/>
        </w:rPr>
      </w:pPr>
      <w:r w:rsidRPr="00013F1D">
        <w:rPr>
          <w:rFonts w:asciiTheme="majorHAnsi" w:hAnsiTheme="majorHAnsi"/>
        </w:rPr>
        <w:t>L’autore corrispondente è responsabile di verificare che tutti i nomi dei coautori siano inclusi nell’articolo finale, scritti correttamente, e che le affiliazioni siano correttamente attribuite e aggiornate.</w:t>
      </w:r>
    </w:p>
    <w:p w14:paraId="7BA5518A" w14:textId="10361066" w:rsidR="00FE5D39" w:rsidRDefault="00FE5D39" w:rsidP="00FE5D39">
      <w:pPr>
        <w:shd w:val="clear" w:color="auto" w:fill="FFFFFF"/>
        <w:spacing w:after="0" w:line="360" w:lineRule="atLeast"/>
        <w:rPr>
          <w:rFonts w:asciiTheme="majorHAnsi" w:hAnsiTheme="majorHAnsi"/>
        </w:rPr>
      </w:pPr>
    </w:p>
    <w:p w14:paraId="051FD6E0" w14:textId="3182FD3B" w:rsidR="00FE5D39" w:rsidRDefault="00FE5D39" w:rsidP="00FE5D39">
      <w:pPr>
        <w:shd w:val="clear" w:color="auto" w:fill="FFFFFF"/>
        <w:spacing w:after="0" w:line="360" w:lineRule="atLeast"/>
        <w:rPr>
          <w:rFonts w:asciiTheme="majorHAnsi" w:hAnsiTheme="majorHAnsi"/>
        </w:rPr>
      </w:pPr>
    </w:p>
    <w:p w14:paraId="0939A092" w14:textId="02D1B63E" w:rsidR="00FE5D39" w:rsidRDefault="00FE5D39" w:rsidP="00FE5D39">
      <w:pPr>
        <w:shd w:val="clear" w:color="auto" w:fill="FFFFFF"/>
        <w:spacing w:after="0" w:line="360" w:lineRule="atLeast"/>
        <w:rPr>
          <w:rFonts w:asciiTheme="majorHAnsi" w:hAnsiTheme="majorHAnsi"/>
        </w:rPr>
      </w:pPr>
    </w:p>
    <w:p w14:paraId="42491AA7" w14:textId="09904001" w:rsidR="00FE5D39" w:rsidRDefault="00FE5D39" w:rsidP="00FE5D39">
      <w:pPr>
        <w:shd w:val="clear" w:color="auto" w:fill="FFFFFF"/>
        <w:spacing w:after="0" w:line="360" w:lineRule="atLeast"/>
        <w:rPr>
          <w:rFonts w:asciiTheme="majorHAnsi" w:hAnsiTheme="majorHAnsi"/>
        </w:rPr>
      </w:pPr>
    </w:p>
    <w:p w14:paraId="7DF42DD7" w14:textId="1B8F9C40" w:rsidR="00FE5D39" w:rsidRDefault="00FE5D39" w:rsidP="00FE5D39">
      <w:pPr>
        <w:shd w:val="clear" w:color="auto" w:fill="FFFFFF"/>
        <w:spacing w:after="0" w:line="360" w:lineRule="atLeast"/>
        <w:rPr>
          <w:rFonts w:asciiTheme="majorHAnsi" w:hAnsiTheme="majorHAnsi"/>
        </w:rPr>
      </w:pPr>
    </w:p>
    <w:p w14:paraId="6F6A0290" w14:textId="50F13ACF" w:rsidR="00FE5D39" w:rsidRDefault="00FE5D39" w:rsidP="00FE5D39">
      <w:pPr>
        <w:shd w:val="clear" w:color="auto" w:fill="FFFFFF"/>
        <w:spacing w:after="0" w:line="360" w:lineRule="atLeast"/>
        <w:rPr>
          <w:rFonts w:asciiTheme="majorHAnsi" w:hAnsiTheme="majorHAnsi"/>
        </w:rPr>
      </w:pPr>
    </w:p>
    <w:p w14:paraId="5169F1A3" w14:textId="38868AC7" w:rsidR="00FE5D39" w:rsidRPr="00FE5D39" w:rsidRDefault="00FE5D39" w:rsidP="00FE5D39">
      <w:pPr>
        <w:pStyle w:val="NormaleWeb"/>
        <w:jc w:val="both"/>
        <w:rPr>
          <w:rFonts w:asciiTheme="majorHAnsi" w:hAnsiTheme="majorHAnsi" w:cstheme="majorBidi"/>
          <w:i/>
          <w:iCs/>
          <w:sz w:val="20"/>
          <w:szCs w:val="20"/>
        </w:rPr>
        <w:sectPr w:rsidR="00FE5D39" w:rsidRPr="00FE5D39" w:rsidSect="00943CE9">
          <w:headerReference w:type="even" r:id="rId8"/>
          <w:headerReference w:type="first" r:id="rId9"/>
          <w:pgSz w:w="11906" w:h="16838"/>
          <w:pgMar w:top="1417" w:right="1134" w:bottom="1134" w:left="1134" w:header="708" w:footer="708" w:gutter="0"/>
          <w:cols w:space="708"/>
          <w:docGrid w:linePitch="360"/>
        </w:sectPr>
      </w:pPr>
      <w:r w:rsidRPr="00FE5D39">
        <w:rPr>
          <w:rFonts w:asciiTheme="majorHAnsi" w:hAnsiTheme="majorHAnsi"/>
          <w:sz w:val="20"/>
          <w:szCs w:val="20"/>
        </w:rPr>
        <w:t xml:space="preserve">* </w:t>
      </w:r>
      <w:r w:rsidRPr="004E06AD">
        <w:rPr>
          <w:rFonts w:asciiTheme="majorHAnsi" w:hAnsiTheme="majorHAnsi"/>
          <w:sz w:val="20"/>
          <w:szCs w:val="20"/>
        </w:rPr>
        <w:t>In exceptional cases and where justified by clear scholarly needs, the editorial board reserves the right to consider and accept longer submissions.</w:t>
      </w:r>
      <w:r w:rsidRPr="00FE5D39">
        <w:rPr>
          <w:rFonts w:asciiTheme="majorHAnsi" w:hAnsiTheme="majorHAnsi"/>
          <w:sz w:val="20"/>
          <w:szCs w:val="20"/>
        </w:rPr>
        <w:t xml:space="preserve"> / In casi particolari e per comprovate esigenze scientifiche, la redazione si riserva la possibilità di valutare e accettare contributi di maggiore estensione.</w:t>
      </w:r>
    </w:p>
    <w:p w14:paraId="41545813" w14:textId="3617F794" w:rsidR="00B0072E" w:rsidRPr="00E24183" w:rsidRDefault="00B0072E" w:rsidP="00B0072E">
      <w:pPr>
        <w:pStyle w:val="NormaleWeb"/>
        <w:spacing w:before="0" w:beforeAutospacing="0" w:after="0" w:afterAutospacing="0"/>
        <w:rPr>
          <w:rFonts w:asciiTheme="majorBidi" w:hAnsiTheme="majorBidi" w:cstheme="majorBidi"/>
          <w:sz w:val="22"/>
          <w:szCs w:val="22"/>
          <w:lang w:val="en-US"/>
        </w:rPr>
      </w:pPr>
      <w:r w:rsidRPr="004E06AD">
        <w:rPr>
          <w:rFonts w:asciiTheme="majorBidi" w:hAnsiTheme="majorBidi" w:cstheme="majorBidi"/>
          <w:i/>
          <w:iCs/>
          <w:color w:val="222222"/>
          <w:sz w:val="22"/>
          <w:szCs w:val="22"/>
          <w:shd w:val="clear" w:color="auto" w:fill="FFFFFF"/>
          <w:lang w:val="en-US"/>
        </w:rPr>
        <w:lastRenderedPageBreak/>
        <w:t xml:space="preserve">Suoni. </w:t>
      </w:r>
      <w:r w:rsidRPr="00E24183">
        <w:rPr>
          <w:rFonts w:asciiTheme="majorBidi" w:hAnsiTheme="majorBidi" w:cstheme="majorBidi"/>
          <w:i/>
          <w:iCs/>
          <w:color w:val="222222"/>
          <w:sz w:val="22"/>
          <w:szCs w:val="22"/>
          <w:shd w:val="clear" w:color="auto" w:fill="FFFFFF"/>
          <w:lang w:val="en-US"/>
        </w:rPr>
        <w:t xml:space="preserve">Journal </w:t>
      </w:r>
      <w:r w:rsidR="007962FC">
        <w:rPr>
          <w:rFonts w:asciiTheme="majorBidi" w:hAnsiTheme="majorBidi" w:cstheme="majorBidi"/>
          <w:i/>
          <w:iCs/>
          <w:color w:val="222222"/>
          <w:sz w:val="22"/>
          <w:szCs w:val="22"/>
          <w:shd w:val="clear" w:color="auto" w:fill="FFFFFF"/>
          <w:lang w:val="en-US"/>
        </w:rPr>
        <w:t>on</w:t>
      </w:r>
      <w:r w:rsidRPr="00E24183">
        <w:rPr>
          <w:rFonts w:asciiTheme="majorBidi" w:hAnsiTheme="majorBidi" w:cstheme="majorBidi"/>
          <w:i/>
          <w:iCs/>
          <w:color w:val="222222"/>
          <w:sz w:val="22"/>
          <w:szCs w:val="22"/>
          <w:shd w:val="clear" w:color="auto" w:fill="FFFFFF"/>
          <w:lang w:val="en-US"/>
        </w:rPr>
        <w:t xml:space="preserve"> Soundscapes and Musico-</w:t>
      </w:r>
      <w:r w:rsidR="007962FC">
        <w:rPr>
          <w:rFonts w:asciiTheme="majorBidi" w:hAnsiTheme="majorBidi" w:cstheme="majorBidi"/>
          <w:i/>
          <w:iCs/>
          <w:color w:val="222222"/>
          <w:sz w:val="22"/>
          <w:szCs w:val="22"/>
          <w:shd w:val="clear" w:color="auto" w:fill="FFFFFF"/>
          <w:lang w:val="en-US"/>
        </w:rPr>
        <w:t>L</w:t>
      </w:r>
      <w:r w:rsidRPr="00E24183">
        <w:rPr>
          <w:rFonts w:asciiTheme="majorBidi" w:hAnsiTheme="majorBidi" w:cstheme="majorBidi"/>
          <w:i/>
          <w:iCs/>
          <w:color w:val="222222"/>
          <w:sz w:val="22"/>
          <w:szCs w:val="22"/>
          <w:shd w:val="clear" w:color="auto" w:fill="FFFFFF"/>
          <w:lang w:val="en-US"/>
        </w:rPr>
        <w:t>iterary Studies</w:t>
      </w:r>
      <w:r w:rsidRPr="00E24183">
        <w:rPr>
          <w:rFonts w:asciiTheme="majorBidi" w:hAnsiTheme="majorBidi" w:cstheme="majorBidi"/>
          <w:sz w:val="22"/>
          <w:szCs w:val="22"/>
          <w:lang w:val="en-US"/>
        </w:rPr>
        <w:t xml:space="preserve"> </w:t>
      </w:r>
    </w:p>
    <w:p w14:paraId="791D5482" w14:textId="546C00FC" w:rsidR="00920ABF" w:rsidRPr="00816DFF" w:rsidRDefault="00920ABF" w:rsidP="00B0072E">
      <w:pPr>
        <w:pStyle w:val="NormaleWeb"/>
        <w:spacing w:before="0" w:beforeAutospacing="0" w:after="0" w:afterAutospacing="0"/>
        <w:rPr>
          <w:rFonts w:asciiTheme="majorBidi" w:hAnsiTheme="majorBidi" w:cstheme="majorBidi"/>
          <w:sz w:val="22"/>
          <w:szCs w:val="22"/>
          <w:lang w:val="en-US"/>
        </w:rPr>
      </w:pPr>
      <w:r w:rsidRPr="00DF0E50">
        <w:rPr>
          <w:rFonts w:asciiTheme="majorBidi" w:hAnsiTheme="majorBidi" w:cstheme="majorBidi"/>
          <w:color w:val="000000"/>
          <w:sz w:val="22"/>
          <w:szCs w:val="22"/>
          <w:highlight w:val="yellow"/>
          <w:lang w:val="en-US"/>
        </w:rPr>
        <w:t>Volume #, Issue #, pages #-#</w:t>
      </w:r>
    </w:p>
    <w:p w14:paraId="753FF35D" w14:textId="77777777" w:rsidR="00920ABF" w:rsidRPr="00816DFF" w:rsidRDefault="00920ABF" w:rsidP="00B0072E">
      <w:pPr>
        <w:pStyle w:val="NormaleWeb"/>
        <w:spacing w:before="0" w:beforeAutospacing="0" w:after="0" w:afterAutospacing="0"/>
        <w:rPr>
          <w:rFonts w:asciiTheme="majorBidi" w:hAnsiTheme="majorBidi" w:cstheme="majorBidi"/>
          <w:color w:val="000000"/>
          <w:sz w:val="22"/>
          <w:szCs w:val="22"/>
          <w:lang w:val="en-US"/>
        </w:rPr>
      </w:pPr>
      <w:r w:rsidRPr="00816DFF">
        <w:rPr>
          <w:rFonts w:asciiTheme="majorBidi" w:hAnsiTheme="majorBidi" w:cstheme="majorBidi"/>
          <w:color w:val="000000"/>
          <w:sz w:val="22"/>
          <w:szCs w:val="22"/>
          <w:lang w:val="en-US"/>
        </w:rPr>
        <w:t>ISSN XXXX </w:t>
      </w:r>
    </w:p>
    <w:p w14:paraId="26F885F4" w14:textId="175027A2" w:rsidR="009C2EA8" w:rsidRPr="00816DFF" w:rsidRDefault="009C2EA8" w:rsidP="00B0072E">
      <w:pPr>
        <w:pStyle w:val="NormaleWeb"/>
        <w:spacing w:before="0" w:beforeAutospacing="0" w:after="0" w:afterAutospacing="0"/>
        <w:rPr>
          <w:rFonts w:asciiTheme="majorBidi" w:hAnsiTheme="majorBidi" w:cstheme="majorBidi"/>
          <w:sz w:val="22"/>
          <w:szCs w:val="22"/>
          <w:lang w:val="en-US"/>
        </w:rPr>
      </w:pPr>
      <w:r w:rsidRPr="00816DFF">
        <w:rPr>
          <w:rFonts w:asciiTheme="majorBidi" w:hAnsiTheme="majorBidi" w:cstheme="majorBidi"/>
          <w:color w:val="000000"/>
          <w:sz w:val="22"/>
          <w:szCs w:val="22"/>
          <w:lang w:val="en-US"/>
        </w:rPr>
        <w:t>ISBN XXXX</w:t>
      </w:r>
    </w:p>
    <w:p w14:paraId="3168259B" w14:textId="77777777" w:rsidR="00920ABF" w:rsidRPr="00816DFF" w:rsidRDefault="00920ABF" w:rsidP="00B0072E">
      <w:pPr>
        <w:pStyle w:val="NormaleWeb"/>
        <w:spacing w:before="0" w:beforeAutospacing="0" w:after="0" w:afterAutospacing="0"/>
        <w:rPr>
          <w:rFonts w:asciiTheme="majorBidi" w:hAnsiTheme="majorBidi" w:cstheme="majorBidi"/>
          <w:sz w:val="22"/>
          <w:szCs w:val="22"/>
          <w:lang w:val="en-US"/>
        </w:rPr>
      </w:pPr>
      <w:r w:rsidRPr="00816DFF">
        <w:rPr>
          <w:rFonts w:asciiTheme="majorBidi" w:hAnsiTheme="majorBidi" w:cstheme="majorBidi"/>
          <w:color w:val="000000"/>
          <w:sz w:val="22"/>
          <w:szCs w:val="22"/>
          <w:lang w:val="en-US"/>
        </w:rPr>
        <w:t>DOI XXXXX</w:t>
      </w:r>
    </w:p>
    <w:p w14:paraId="037777AA" w14:textId="77777777" w:rsidR="00920ABF" w:rsidRPr="00816DFF" w:rsidRDefault="00920ABF" w:rsidP="00B0072E">
      <w:pPr>
        <w:pStyle w:val="NormaleWeb"/>
        <w:spacing w:before="0" w:beforeAutospacing="0" w:after="0" w:afterAutospacing="0"/>
        <w:rPr>
          <w:rFonts w:asciiTheme="majorBidi" w:hAnsiTheme="majorBidi" w:cstheme="majorBidi"/>
          <w:sz w:val="22"/>
          <w:szCs w:val="22"/>
          <w:lang w:val="en-US"/>
        </w:rPr>
      </w:pPr>
      <w:r w:rsidRPr="00816DFF">
        <w:rPr>
          <w:rFonts w:asciiTheme="majorBidi" w:hAnsiTheme="majorBidi" w:cstheme="majorBidi"/>
          <w:color w:val="000000"/>
          <w:sz w:val="22"/>
          <w:szCs w:val="22"/>
          <w:lang w:val="en-US"/>
        </w:rPr>
        <w:t>www.XXXX</w:t>
      </w:r>
    </w:p>
    <w:p w14:paraId="19366BC2" w14:textId="77777777" w:rsidR="00804DCB" w:rsidRPr="00816DFF" w:rsidRDefault="00804DCB" w:rsidP="00B0072E">
      <w:pPr>
        <w:spacing w:after="0" w:line="240" w:lineRule="auto"/>
        <w:rPr>
          <w:rFonts w:asciiTheme="majorBidi" w:hAnsiTheme="majorBidi" w:cstheme="majorBidi"/>
          <w:lang w:val="en-US"/>
        </w:rPr>
      </w:pPr>
    </w:p>
    <w:p w14:paraId="57D0B164" w14:textId="77777777" w:rsidR="00920ABF" w:rsidRPr="00816DFF" w:rsidRDefault="000209BD" w:rsidP="00311C24">
      <w:pPr>
        <w:pStyle w:val="Sounds-TITLE1"/>
        <w:spacing w:line="240" w:lineRule="auto"/>
        <w:rPr>
          <w:lang w:val="en-US"/>
        </w:rPr>
      </w:pPr>
      <w:r w:rsidRPr="00816DFF">
        <w:rPr>
          <w:lang w:val="en-US"/>
        </w:rPr>
        <w:t>Title</w:t>
      </w:r>
    </w:p>
    <w:p w14:paraId="7C3220D7" w14:textId="77777777" w:rsidR="00920ABF" w:rsidRPr="00816DFF" w:rsidRDefault="00920ABF" w:rsidP="00311C24">
      <w:pPr>
        <w:pStyle w:val="Sounds-TITLE1"/>
        <w:spacing w:line="240" w:lineRule="auto"/>
        <w:rPr>
          <w:b w:val="0"/>
          <w:bCs/>
          <w:lang w:val="en-US"/>
        </w:rPr>
      </w:pPr>
    </w:p>
    <w:p w14:paraId="2A22DE4E" w14:textId="77777777" w:rsidR="00920ABF" w:rsidRPr="00DF0E50" w:rsidRDefault="000209BD" w:rsidP="00311C24">
      <w:pPr>
        <w:pStyle w:val="Sounds"/>
        <w:ind w:firstLine="0"/>
        <w:jc w:val="center"/>
        <w:rPr>
          <w:rFonts w:asciiTheme="majorBidi" w:hAnsiTheme="majorBidi" w:cstheme="majorBidi"/>
          <w:highlight w:val="yellow"/>
          <w:lang w:val="en-US"/>
        </w:rPr>
      </w:pPr>
      <w:commentRangeStart w:id="0"/>
      <w:r w:rsidRPr="00DF0E50">
        <w:rPr>
          <w:rFonts w:asciiTheme="majorBidi" w:hAnsiTheme="majorBidi" w:cstheme="majorBidi"/>
          <w:highlight w:val="yellow"/>
          <w:lang w:val="en-US"/>
        </w:rPr>
        <w:t>Author 1</w:t>
      </w:r>
      <w:commentRangeEnd w:id="0"/>
      <w:r w:rsidR="00610C1B" w:rsidRPr="00DF0E50">
        <w:rPr>
          <w:rStyle w:val="Rimandocommento"/>
          <w:rFonts w:asciiTheme="majorBidi" w:hAnsiTheme="majorBidi" w:cstheme="majorBidi"/>
          <w:sz w:val="24"/>
          <w:szCs w:val="22"/>
          <w:highlight w:val="yellow"/>
          <w:lang w:val="en-US"/>
        </w:rPr>
        <w:commentReference w:id="0"/>
      </w:r>
    </w:p>
    <w:p w14:paraId="16B7161A" w14:textId="77777777" w:rsidR="00920ABF" w:rsidRPr="00DF0E50" w:rsidRDefault="00920ABF" w:rsidP="00311C24">
      <w:pPr>
        <w:pStyle w:val="Sounds"/>
        <w:ind w:firstLine="0"/>
        <w:jc w:val="center"/>
        <w:rPr>
          <w:rFonts w:asciiTheme="majorBidi" w:hAnsiTheme="majorBidi" w:cstheme="majorBidi"/>
          <w:sz w:val="22"/>
          <w:highlight w:val="yellow"/>
          <w:lang w:val="en-US"/>
        </w:rPr>
      </w:pPr>
      <w:r w:rsidRPr="00DF0E50">
        <w:rPr>
          <w:rFonts w:asciiTheme="majorBidi" w:hAnsiTheme="majorBidi" w:cstheme="majorBidi"/>
          <w:sz w:val="22"/>
          <w:highlight w:val="yellow"/>
          <w:lang w:val="en-US"/>
        </w:rPr>
        <w:t>Affiliation</w:t>
      </w:r>
    </w:p>
    <w:p w14:paraId="08D7AD07" w14:textId="77777777" w:rsidR="00920ABF" w:rsidRPr="00DF0E50" w:rsidRDefault="00920ABF" w:rsidP="00311C24">
      <w:pPr>
        <w:pStyle w:val="Sounds"/>
        <w:jc w:val="center"/>
        <w:rPr>
          <w:rFonts w:asciiTheme="majorBidi" w:hAnsiTheme="majorBidi" w:cstheme="majorBidi"/>
          <w:sz w:val="22"/>
          <w:highlight w:val="yellow"/>
          <w:lang w:val="en-US"/>
        </w:rPr>
      </w:pPr>
    </w:p>
    <w:p w14:paraId="5515A741" w14:textId="77777777" w:rsidR="00920ABF" w:rsidRPr="00DF0E50" w:rsidRDefault="00920ABF" w:rsidP="00311C24">
      <w:pPr>
        <w:pStyle w:val="Sounds"/>
        <w:ind w:firstLine="0"/>
        <w:jc w:val="center"/>
        <w:rPr>
          <w:rFonts w:asciiTheme="majorBidi" w:hAnsiTheme="majorBidi" w:cstheme="majorBidi"/>
          <w:highlight w:val="yellow"/>
          <w:lang w:val="en-US"/>
        </w:rPr>
      </w:pPr>
      <w:r w:rsidRPr="00DF0E50">
        <w:rPr>
          <w:rFonts w:asciiTheme="majorBidi" w:hAnsiTheme="majorBidi" w:cstheme="majorBidi"/>
          <w:highlight w:val="yellow"/>
          <w:lang w:val="en-US"/>
        </w:rPr>
        <w:t>Author 2</w:t>
      </w:r>
    </w:p>
    <w:p w14:paraId="3ABE4DEB" w14:textId="77777777" w:rsidR="00920ABF" w:rsidRPr="00816DFF" w:rsidRDefault="00920ABF" w:rsidP="00311C24">
      <w:pPr>
        <w:pStyle w:val="Sounds"/>
        <w:ind w:firstLine="0"/>
        <w:jc w:val="center"/>
        <w:rPr>
          <w:rFonts w:asciiTheme="majorBidi" w:hAnsiTheme="majorBidi" w:cstheme="majorBidi"/>
          <w:sz w:val="22"/>
          <w:lang w:val="en-US"/>
        </w:rPr>
      </w:pPr>
      <w:r w:rsidRPr="00DF0E50">
        <w:rPr>
          <w:rFonts w:asciiTheme="majorBidi" w:hAnsiTheme="majorBidi" w:cstheme="majorBidi"/>
          <w:sz w:val="22"/>
          <w:highlight w:val="yellow"/>
          <w:lang w:val="en-US"/>
        </w:rPr>
        <w:t>Affiliation</w:t>
      </w:r>
    </w:p>
    <w:p w14:paraId="31BFFA07" w14:textId="77777777" w:rsidR="00920ABF" w:rsidRPr="00816DFF" w:rsidRDefault="00920ABF" w:rsidP="00311C24">
      <w:pPr>
        <w:pStyle w:val="Sounds"/>
        <w:jc w:val="center"/>
        <w:rPr>
          <w:rFonts w:asciiTheme="majorBidi" w:hAnsiTheme="majorBidi" w:cstheme="majorBidi"/>
          <w:sz w:val="22"/>
          <w:lang w:val="en-US"/>
        </w:rPr>
      </w:pPr>
    </w:p>
    <w:p w14:paraId="2CE7A73A" w14:textId="09AE2A0F" w:rsidR="00920ABF" w:rsidRPr="00816DFF" w:rsidRDefault="009C2EA8" w:rsidP="00311C24">
      <w:pPr>
        <w:pStyle w:val="Sounds"/>
        <w:ind w:firstLine="0"/>
        <w:jc w:val="center"/>
        <w:rPr>
          <w:rFonts w:asciiTheme="majorBidi" w:hAnsiTheme="majorBidi" w:cstheme="majorBidi"/>
          <w:sz w:val="18"/>
          <w:szCs w:val="18"/>
          <w:lang w:val="en-US"/>
        </w:rPr>
      </w:pPr>
      <w:r w:rsidRPr="00DF0E50">
        <w:rPr>
          <w:rFonts w:asciiTheme="majorBidi" w:hAnsiTheme="majorBidi" w:cstheme="majorBidi"/>
          <w:sz w:val="18"/>
          <w:szCs w:val="18"/>
          <w:highlight w:val="yellow"/>
          <w:lang w:val="en-US"/>
        </w:rPr>
        <w:t>Received</w:t>
      </w:r>
      <w:r w:rsidR="00920ABF" w:rsidRPr="00DF0E50">
        <w:rPr>
          <w:rFonts w:asciiTheme="majorBidi" w:hAnsiTheme="majorBidi" w:cstheme="majorBidi"/>
          <w:sz w:val="18"/>
          <w:szCs w:val="18"/>
          <w:highlight w:val="yellow"/>
          <w:lang w:val="en-US"/>
        </w:rPr>
        <w:t>: / Accepted:</w:t>
      </w:r>
    </w:p>
    <w:p w14:paraId="4E0716E3" w14:textId="77777777" w:rsidR="00920ABF" w:rsidRPr="00816DFF" w:rsidRDefault="00920ABF" w:rsidP="00311C24">
      <w:pPr>
        <w:pStyle w:val="Sounds"/>
        <w:ind w:firstLine="0"/>
        <w:jc w:val="left"/>
        <w:rPr>
          <w:rFonts w:asciiTheme="majorBidi" w:hAnsiTheme="majorBidi" w:cstheme="majorBidi"/>
          <w:sz w:val="18"/>
          <w:szCs w:val="18"/>
          <w:lang w:val="en-US"/>
        </w:rPr>
      </w:pPr>
      <w:r w:rsidRPr="00816DFF">
        <w:rPr>
          <w:rFonts w:asciiTheme="majorBidi" w:hAnsiTheme="majorBidi" w:cstheme="majorBidi"/>
          <w:sz w:val="18"/>
          <w:szCs w:val="18"/>
          <w:lang w:val="en-US"/>
        </w:rPr>
        <w:t>________________________________________________________________________________________________________________</w:t>
      </w:r>
    </w:p>
    <w:p w14:paraId="0105F2DD" w14:textId="77777777" w:rsidR="00920ABF" w:rsidRPr="00816DFF" w:rsidRDefault="00920ABF" w:rsidP="00920ABF">
      <w:pPr>
        <w:pStyle w:val="Sounds"/>
        <w:jc w:val="left"/>
        <w:rPr>
          <w:rFonts w:asciiTheme="majorBidi" w:hAnsiTheme="majorBidi" w:cstheme="majorBidi"/>
          <w:sz w:val="18"/>
          <w:szCs w:val="18"/>
          <w:lang w:val="en-US"/>
        </w:rPr>
      </w:pPr>
    </w:p>
    <w:p w14:paraId="5C42A714" w14:textId="77777777" w:rsidR="00920ABF" w:rsidRPr="00816DFF" w:rsidRDefault="00C03923" w:rsidP="00920ABF">
      <w:pPr>
        <w:pStyle w:val="Sounds"/>
        <w:jc w:val="center"/>
        <w:rPr>
          <w:rFonts w:asciiTheme="majorBidi" w:hAnsiTheme="majorBidi" w:cstheme="majorBidi"/>
          <w:b/>
          <w:bCs/>
          <w:szCs w:val="24"/>
          <w:lang w:val="en-US"/>
        </w:rPr>
      </w:pPr>
      <w:r w:rsidRPr="00816DFF">
        <w:rPr>
          <w:rFonts w:asciiTheme="majorBidi" w:hAnsiTheme="majorBidi" w:cstheme="majorBidi"/>
          <w:b/>
          <w:bCs/>
          <w:szCs w:val="24"/>
          <w:lang w:val="en-US"/>
        </w:rPr>
        <w:t>ABSTRACT</w:t>
      </w:r>
    </w:p>
    <w:p w14:paraId="04109D36" w14:textId="77777777" w:rsidR="00920ABF" w:rsidRPr="00816DFF" w:rsidRDefault="00920ABF" w:rsidP="00920ABF">
      <w:pPr>
        <w:pStyle w:val="Sounds"/>
        <w:jc w:val="left"/>
        <w:rPr>
          <w:rFonts w:asciiTheme="majorBidi" w:hAnsiTheme="majorBidi" w:cstheme="majorBidi"/>
          <w:sz w:val="18"/>
          <w:szCs w:val="18"/>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066"/>
      </w:tblGrid>
      <w:tr w:rsidR="00920ABF" w:rsidRPr="00116A58" w14:paraId="78124F4F" w14:textId="77777777" w:rsidTr="00C03923">
        <w:tc>
          <w:tcPr>
            <w:tcW w:w="562" w:type="dxa"/>
          </w:tcPr>
          <w:p w14:paraId="0C6BD1A0" w14:textId="77777777" w:rsidR="00C03923" w:rsidRPr="00816DFF" w:rsidRDefault="00C03923" w:rsidP="00311C24">
            <w:pPr>
              <w:pStyle w:val="Sounds"/>
              <w:ind w:firstLine="0"/>
              <w:rPr>
                <w:rFonts w:asciiTheme="majorBidi" w:hAnsiTheme="majorBidi" w:cstheme="majorBidi"/>
                <w:sz w:val="20"/>
                <w:szCs w:val="20"/>
                <w:lang w:val="en-US"/>
              </w:rPr>
            </w:pPr>
          </w:p>
          <w:p w14:paraId="1F5592A9" w14:textId="77777777" w:rsidR="00C03923" w:rsidRPr="00816DFF" w:rsidRDefault="00C03923" w:rsidP="00311C24">
            <w:pPr>
              <w:pStyle w:val="Sounds"/>
              <w:ind w:firstLine="0"/>
              <w:rPr>
                <w:rFonts w:asciiTheme="majorBidi" w:hAnsiTheme="majorBidi" w:cstheme="majorBidi"/>
                <w:sz w:val="20"/>
                <w:szCs w:val="20"/>
                <w:lang w:val="en-US"/>
              </w:rPr>
            </w:pPr>
          </w:p>
          <w:p w14:paraId="30E82554" w14:textId="77777777" w:rsidR="00C03923" w:rsidRPr="00816DFF" w:rsidRDefault="00C03923" w:rsidP="00311C24">
            <w:pPr>
              <w:pStyle w:val="Sounds"/>
              <w:ind w:firstLine="0"/>
              <w:rPr>
                <w:rFonts w:asciiTheme="majorBidi" w:hAnsiTheme="majorBidi" w:cstheme="majorBidi"/>
                <w:sz w:val="20"/>
                <w:szCs w:val="20"/>
                <w:lang w:val="en-US"/>
              </w:rPr>
            </w:pPr>
          </w:p>
          <w:p w14:paraId="54ECC960" w14:textId="77777777" w:rsidR="00920ABF" w:rsidRPr="00816DFF" w:rsidRDefault="00920ABF" w:rsidP="00311C24">
            <w:pPr>
              <w:pStyle w:val="Sounds"/>
              <w:ind w:firstLine="0"/>
              <w:rPr>
                <w:rFonts w:asciiTheme="majorBidi" w:hAnsiTheme="majorBidi" w:cstheme="majorBidi"/>
                <w:b/>
                <w:bCs/>
                <w:sz w:val="20"/>
                <w:szCs w:val="20"/>
                <w:lang w:val="en-US"/>
              </w:rPr>
            </w:pPr>
            <w:r w:rsidRPr="00816DFF">
              <w:rPr>
                <w:rFonts w:asciiTheme="majorBidi" w:hAnsiTheme="majorBidi" w:cstheme="majorBidi"/>
                <w:b/>
                <w:bCs/>
                <w:sz w:val="20"/>
                <w:szCs w:val="20"/>
                <w:lang w:val="en-US"/>
              </w:rPr>
              <w:t>IT</w:t>
            </w:r>
          </w:p>
        </w:tc>
        <w:tc>
          <w:tcPr>
            <w:tcW w:w="9066" w:type="dxa"/>
          </w:tcPr>
          <w:p w14:paraId="1AF65B1E" w14:textId="11DD83C6" w:rsidR="00920ABF" w:rsidRPr="00013F1D" w:rsidRDefault="00C03923" w:rsidP="00013F1D">
            <w:pPr>
              <w:pStyle w:val="Sounds-Abstract"/>
              <w:rPr>
                <w:lang w:val="en-US"/>
              </w:rPr>
            </w:pPr>
            <w:proofErr w:type="gramStart"/>
            <w:r w:rsidRPr="00013F1D">
              <w:rPr>
                <w:lang w:val="en-US"/>
              </w:rPr>
              <w:t xml:space="preserve">Testo in italiano limite di </w:t>
            </w:r>
            <w:r w:rsidR="0082556A" w:rsidRPr="00013F1D">
              <w:rPr>
                <w:lang w:val="en-US"/>
              </w:rPr>
              <w:t>150</w:t>
            </w:r>
            <w:r w:rsidRPr="00013F1D">
              <w:rPr>
                <w:lang w:val="en-US"/>
              </w:rPr>
              <w:t xml:space="preserve"> parole (So</w:t>
            </w:r>
            <w:r w:rsidR="0082556A" w:rsidRPr="00013F1D">
              <w:rPr>
                <w:lang w:val="en-US"/>
              </w:rPr>
              <w:t>unds-Abstracts:</w:t>
            </w:r>
            <w:r w:rsidRPr="00013F1D">
              <w:rPr>
                <w:lang w:val="en-US"/>
              </w:rPr>
              <w:t xml:space="preserve"> </w:t>
            </w:r>
            <w:r w:rsidR="00013F1D" w:rsidRPr="00013F1D">
              <w:rPr>
                <w:lang w:val="en-US"/>
              </w:rPr>
              <w:t>Times New Roman</w:t>
            </w:r>
            <w:r w:rsidRPr="00013F1D">
              <w:rPr>
                <w:lang w:val="en-US"/>
              </w:rPr>
              <w:t xml:space="preserve"> 10</w:t>
            </w:r>
            <w:r w:rsidR="000209BD" w:rsidRPr="00013F1D">
              <w:rPr>
                <w:lang w:val="en-US"/>
              </w:rPr>
              <w:t xml:space="preserve">, </w:t>
            </w:r>
            <w:r w:rsidR="00D87D7D" w:rsidRPr="00013F1D">
              <w:rPr>
                <w:lang w:val="en-US"/>
              </w:rPr>
              <w:t xml:space="preserve">interlinea singola) </w:t>
            </w:r>
            <w:r w:rsidR="00013F1D" w:rsidRPr="00013F1D">
              <w:rPr>
                <w:lang w:val="en-US"/>
              </w:rPr>
              <w:t>(Sounds-Abstracts: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 (Sounds-Abstracts: Times New Roman 10, interlinea singola)</w:t>
            </w:r>
            <w:r w:rsidR="00013F1D">
              <w:rPr>
                <w:lang w:val="en-US"/>
              </w:rPr>
              <w:t>.</w:t>
            </w:r>
            <w:proofErr w:type="gramEnd"/>
          </w:p>
        </w:tc>
      </w:tr>
      <w:tr w:rsidR="00C03923" w:rsidRPr="00116A58" w14:paraId="392DC844" w14:textId="77777777" w:rsidTr="00C03923">
        <w:tc>
          <w:tcPr>
            <w:tcW w:w="562" w:type="dxa"/>
          </w:tcPr>
          <w:p w14:paraId="7179797D" w14:textId="77777777" w:rsidR="00C03923" w:rsidRPr="00013F1D" w:rsidRDefault="00C03923" w:rsidP="00311C24">
            <w:pPr>
              <w:pStyle w:val="Sounds"/>
              <w:ind w:firstLine="0"/>
              <w:rPr>
                <w:rFonts w:asciiTheme="majorBidi" w:hAnsiTheme="majorBidi" w:cstheme="majorBidi"/>
                <w:sz w:val="20"/>
                <w:szCs w:val="20"/>
                <w:lang w:val="en-US"/>
              </w:rPr>
            </w:pPr>
          </w:p>
        </w:tc>
        <w:tc>
          <w:tcPr>
            <w:tcW w:w="9066" w:type="dxa"/>
          </w:tcPr>
          <w:p w14:paraId="5C36B0E9" w14:textId="77777777" w:rsidR="00C03923" w:rsidRPr="00013F1D" w:rsidRDefault="00C03923" w:rsidP="00311C24">
            <w:pPr>
              <w:pStyle w:val="Sounds-Abstract"/>
              <w:rPr>
                <w:rFonts w:asciiTheme="majorBidi" w:hAnsiTheme="majorBidi" w:cstheme="majorBidi"/>
                <w:lang w:val="en-US"/>
              </w:rPr>
            </w:pPr>
          </w:p>
        </w:tc>
      </w:tr>
      <w:tr w:rsidR="00920ABF" w:rsidRPr="00816DFF" w14:paraId="21F9578E" w14:textId="77777777" w:rsidTr="00C03923">
        <w:tc>
          <w:tcPr>
            <w:tcW w:w="562" w:type="dxa"/>
          </w:tcPr>
          <w:p w14:paraId="2C68A894" w14:textId="77777777" w:rsidR="00920ABF" w:rsidRPr="00013F1D" w:rsidRDefault="00920ABF" w:rsidP="00311C24">
            <w:pPr>
              <w:pStyle w:val="Sounds"/>
              <w:ind w:firstLine="0"/>
              <w:rPr>
                <w:rFonts w:asciiTheme="majorBidi" w:hAnsiTheme="majorBidi" w:cstheme="majorBidi"/>
                <w:sz w:val="20"/>
                <w:szCs w:val="20"/>
                <w:lang w:val="en-US"/>
              </w:rPr>
            </w:pPr>
          </w:p>
        </w:tc>
        <w:tc>
          <w:tcPr>
            <w:tcW w:w="9066" w:type="dxa"/>
          </w:tcPr>
          <w:p w14:paraId="4618015E" w14:textId="77777777" w:rsidR="00920ABF" w:rsidRPr="00816DFF" w:rsidRDefault="00C03923" w:rsidP="00311C24">
            <w:pPr>
              <w:pStyle w:val="Sounds-Abstract"/>
              <w:rPr>
                <w:rFonts w:asciiTheme="majorBidi" w:hAnsiTheme="majorBidi" w:cstheme="majorBidi"/>
              </w:rPr>
            </w:pPr>
            <w:r w:rsidRPr="00816DFF">
              <w:rPr>
                <w:rFonts w:asciiTheme="majorBidi" w:hAnsiTheme="majorBidi" w:cstheme="majorBidi"/>
                <w:b/>
                <w:bCs/>
              </w:rPr>
              <w:t>Parole chiave</w:t>
            </w:r>
            <w:r w:rsidRPr="00816DFF">
              <w:rPr>
                <w:rFonts w:asciiTheme="majorBidi" w:hAnsiTheme="majorBidi" w:cstheme="majorBidi"/>
              </w:rPr>
              <w:t>: parola 1, parola 2, parola 3, parola 4, parola 5</w:t>
            </w:r>
          </w:p>
        </w:tc>
      </w:tr>
      <w:tr w:rsidR="00311C24" w:rsidRPr="00816DFF" w14:paraId="65C09148" w14:textId="77777777" w:rsidTr="00C03923">
        <w:tc>
          <w:tcPr>
            <w:tcW w:w="562" w:type="dxa"/>
          </w:tcPr>
          <w:p w14:paraId="75A0A558" w14:textId="77777777" w:rsidR="00311C24" w:rsidRPr="00816DFF" w:rsidRDefault="00311C24" w:rsidP="00311C24">
            <w:pPr>
              <w:pStyle w:val="Sounds"/>
              <w:ind w:firstLine="0"/>
              <w:rPr>
                <w:rFonts w:asciiTheme="majorBidi" w:hAnsiTheme="majorBidi" w:cstheme="majorBidi"/>
                <w:sz w:val="20"/>
                <w:szCs w:val="20"/>
              </w:rPr>
            </w:pPr>
          </w:p>
        </w:tc>
        <w:tc>
          <w:tcPr>
            <w:tcW w:w="9066" w:type="dxa"/>
          </w:tcPr>
          <w:p w14:paraId="2EF41B1A" w14:textId="77777777" w:rsidR="00311C24" w:rsidRPr="00816DFF" w:rsidRDefault="00311C24" w:rsidP="00311C24">
            <w:pPr>
              <w:pStyle w:val="Sounds-Abstract"/>
              <w:rPr>
                <w:rFonts w:asciiTheme="majorBidi" w:hAnsiTheme="majorBidi" w:cstheme="majorBidi"/>
                <w:b/>
                <w:bCs/>
              </w:rPr>
            </w:pPr>
          </w:p>
        </w:tc>
      </w:tr>
      <w:tr w:rsidR="00C03923" w:rsidRPr="00116A58" w14:paraId="626A237F" w14:textId="77777777" w:rsidTr="00C03923">
        <w:tc>
          <w:tcPr>
            <w:tcW w:w="562" w:type="dxa"/>
          </w:tcPr>
          <w:p w14:paraId="27925305" w14:textId="77777777" w:rsidR="00C03923" w:rsidRPr="00816DFF" w:rsidRDefault="00C03923" w:rsidP="00311C24">
            <w:pPr>
              <w:pStyle w:val="Sounds"/>
              <w:ind w:firstLine="0"/>
              <w:rPr>
                <w:rFonts w:asciiTheme="majorBidi" w:hAnsiTheme="majorBidi" w:cstheme="majorBidi"/>
                <w:sz w:val="20"/>
                <w:szCs w:val="20"/>
              </w:rPr>
            </w:pPr>
          </w:p>
          <w:p w14:paraId="3387B4D1" w14:textId="77777777" w:rsidR="00C03923" w:rsidRPr="00816DFF" w:rsidRDefault="00C03923" w:rsidP="00311C24">
            <w:pPr>
              <w:pStyle w:val="Sounds"/>
              <w:ind w:firstLine="0"/>
              <w:rPr>
                <w:rFonts w:asciiTheme="majorBidi" w:hAnsiTheme="majorBidi" w:cstheme="majorBidi"/>
                <w:sz w:val="20"/>
                <w:szCs w:val="20"/>
              </w:rPr>
            </w:pPr>
          </w:p>
          <w:p w14:paraId="78309322" w14:textId="77777777" w:rsidR="00C03923" w:rsidRPr="00816DFF" w:rsidRDefault="00C03923" w:rsidP="00311C24">
            <w:pPr>
              <w:pStyle w:val="Sounds"/>
              <w:ind w:firstLine="0"/>
              <w:rPr>
                <w:rFonts w:asciiTheme="majorBidi" w:hAnsiTheme="majorBidi" w:cstheme="majorBidi"/>
                <w:sz w:val="20"/>
                <w:szCs w:val="20"/>
              </w:rPr>
            </w:pPr>
          </w:p>
          <w:p w14:paraId="7A897E0D" w14:textId="77777777" w:rsidR="00C03923" w:rsidRPr="00816DFF" w:rsidRDefault="00C03923" w:rsidP="00311C24">
            <w:pPr>
              <w:pStyle w:val="Sounds"/>
              <w:ind w:firstLine="0"/>
              <w:rPr>
                <w:rFonts w:asciiTheme="majorBidi" w:hAnsiTheme="majorBidi" w:cstheme="majorBidi"/>
                <w:b/>
                <w:bCs/>
                <w:sz w:val="20"/>
                <w:szCs w:val="20"/>
                <w:lang w:val="en-US"/>
              </w:rPr>
            </w:pPr>
            <w:r w:rsidRPr="00816DFF">
              <w:rPr>
                <w:rFonts w:asciiTheme="majorBidi" w:hAnsiTheme="majorBidi" w:cstheme="majorBidi"/>
                <w:b/>
                <w:bCs/>
                <w:sz w:val="20"/>
                <w:szCs w:val="20"/>
                <w:lang w:val="en-US"/>
              </w:rPr>
              <w:t>EN</w:t>
            </w:r>
          </w:p>
        </w:tc>
        <w:tc>
          <w:tcPr>
            <w:tcW w:w="9066" w:type="dxa"/>
          </w:tcPr>
          <w:p w14:paraId="07B5BEEC" w14:textId="42A99F97" w:rsidR="00C03923" w:rsidRPr="00816DFF" w:rsidRDefault="00C03923" w:rsidP="008C1962">
            <w:pPr>
              <w:pStyle w:val="Sounds-Abstract"/>
              <w:rPr>
                <w:sz w:val="18"/>
                <w:szCs w:val="18"/>
                <w:lang w:val="en-US"/>
              </w:rPr>
            </w:pPr>
            <w:proofErr w:type="gramStart"/>
            <w:r w:rsidRPr="00816DFF">
              <w:rPr>
                <w:lang w:val="en-US"/>
              </w:rPr>
              <w:t xml:space="preserve">Text in English, limit of </w:t>
            </w:r>
            <w:r w:rsidR="0082556A" w:rsidRPr="00816DFF">
              <w:rPr>
                <w:lang w:val="en-US"/>
              </w:rPr>
              <w:t>150</w:t>
            </w:r>
            <w:r w:rsidRPr="00816DFF">
              <w:rPr>
                <w:lang w:val="en-US"/>
              </w:rPr>
              <w:t xml:space="preserve"> words (So</w:t>
            </w:r>
            <w:r w:rsidR="0082556A" w:rsidRPr="00816DFF">
              <w:rPr>
                <w:lang w:val="en-US"/>
              </w:rPr>
              <w:t>unds-Abstracts:</w:t>
            </w:r>
            <w:r w:rsidRPr="00816DFF">
              <w:rPr>
                <w:lang w:val="en-US"/>
              </w:rPr>
              <w:t xml:space="preserve"> </w:t>
            </w:r>
            <w:r w:rsidR="00013F1D">
              <w:rPr>
                <w:lang w:val="en-US"/>
              </w:rPr>
              <w:t>Times New Roman</w:t>
            </w:r>
            <w:r w:rsidRPr="00816DFF">
              <w:rPr>
                <w:lang w:val="en-US"/>
              </w:rPr>
              <w:t xml:space="preserve"> 10</w:t>
            </w:r>
            <w:r w:rsidR="000209BD" w:rsidRPr="00816DFF">
              <w:rPr>
                <w:lang w:val="en-US"/>
              </w:rPr>
              <w:t>, single line spacing</w:t>
            </w:r>
            <w:r w:rsidRPr="00816DFF">
              <w:rPr>
                <w:lang w:val="en-US"/>
              </w:rPr>
              <w:t>) </w:t>
            </w:r>
            <w:r w:rsidR="00013F1D" w:rsidRPr="00816DFF">
              <w:rPr>
                <w:lang w:val="en-US"/>
              </w:rPr>
              <w:t xml:space="preserve">(Sounds-Abstracts: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 Roman</w:t>
            </w:r>
            <w:r w:rsidR="00013F1D" w:rsidRPr="00816DFF">
              <w:rPr>
                <w:lang w:val="en-US"/>
              </w:rPr>
              <w:t xml:space="preserve"> 10, single line spacing) (Sounds-Abstracts: </w:t>
            </w:r>
            <w:r w:rsidR="00013F1D">
              <w:rPr>
                <w:lang w:val="en-US"/>
              </w:rPr>
              <w:t>Times New.</w:t>
            </w:r>
            <w:proofErr w:type="gramEnd"/>
          </w:p>
        </w:tc>
      </w:tr>
      <w:tr w:rsidR="00C03923" w:rsidRPr="00116A58" w14:paraId="6AC740E8" w14:textId="77777777" w:rsidTr="00C03923">
        <w:tc>
          <w:tcPr>
            <w:tcW w:w="562" w:type="dxa"/>
          </w:tcPr>
          <w:p w14:paraId="1CE0AF15" w14:textId="77777777" w:rsidR="00C03923" w:rsidRPr="00816DFF" w:rsidRDefault="00C03923" w:rsidP="00311C24">
            <w:pPr>
              <w:pStyle w:val="Sounds"/>
              <w:ind w:firstLine="0"/>
              <w:rPr>
                <w:rFonts w:asciiTheme="majorBidi" w:hAnsiTheme="majorBidi" w:cstheme="majorBidi"/>
                <w:sz w:val="20"/>
                <w:szCs w:val="20"/>
                <w:lang w:val="en-US"/>
              </w:rPr>
            </w:pPr>
          </w:p>
        </w:tc>
        <w:tc>
          <w:tcPr>
            <w:tcW w:w="9066" w:type="dxa"/>
          </w:tcPr>
          <w:p w14:paraId="72A97A57" w14:textId="77777777" w:rsidR="00C03923" w:rsidRPr="00816DFF" w:rsidRDefault="00C03923" w:rsidP="00311C24">
            <w:pPr>
              <w:pStyle w:val="Sounds-Abstract"/>
              <w:rPr>
                <w:rFonts w:asciiTheme="majorBidi" w:hAnsiTheme="majorBidi" w:cstheme="majorBidi"/>
                <w:lang w:val="en-US"/>
              </w:rPr>
            </w:pPr>
          </w:p>
        </w:tc>
      </w:tr>
      <w:tr w:rsidR="00C03923" w:rsidRPr="00116A58" w14:paraId="6B6725CB" w14:textId="77777777" w:rsidTr="00C03923">
        <w:tc>
          <w:tcPr>
            <w:tcW w:w="562" w:type="dxa"/>
          </w:tcPr>
          <w:p w14:paraId="7911F44C" w14:textId="77777777" w:rsidR="00C03923" w:rsidRPr="00816DFF" w:rsidRDefault="00C03923" w:rsidP="00311C24">
            <w:pPr>
              <w:pStyle w:val="Sounds"/>
              <w:ind w:firstLine="0"/>
              <w:rPr>
                <w:rFonts w:asciiTheme="majorBidi" w:hAnsiTheme="majorBidi" w:cstheme="majorBidi"/>
                <w:sz w:val="20"/>
                <w:szCs w:val="20"/>
                <w:lang w:val="en-US"/>
              </w:rPr>
            </w:pPr>
          </w:p>
        </w:tc>
        <w:tc>
          <w:tcPr>
            <w:tcW w:w="9066" w:type="dxa"/>
          </w:tcPr>
          <w:p w14:paraId="40D5F6BA" w14:textId="77777777" w:rsidR="00C03923" w:rsidRPr="00816DFF" w:rsidRDefault="00C03923" w:rsidP="00311C24">
            <w:pPr>
              <w:pStyle w:val="Sounds-Abstract"/>
              <w:rPr>
                <w:rFonts w:asciiTheme="majorBidi" w:hAnsiTheme="majorBidi" w:cstheme="majorBidi"/>
                <w:lang w:val="en-US"/>
              </w:rPr>
            </w:pPr>
            <w:r w:rsidRPr="00816DFF">
              <w:rPr>
                <w:rFonts w:asciiTheme="majorBidi" w:hAnsiTheme="majorBidi" w:cstheme="majorBidi"/>
                <w:b/>
                <w:bCs/>
                <w:lang w:val="en-US"/>
              </w:rPr>
              <w:t>Key words</w:t>
            </w:r>
            <w:r w:rsidRPr="00816DFF">
              <w:rPr>
                <w:rFonts w:asciiTheme="majorBidi" w:hAnsiTheme="majorBidi" w:cstheme="majorBidi"/>
                <w:lang w:val="en-US"/>
              </w:rPr>
              <w:t>: word 1, word 2, word 3, word 4, word 5</w:t>
            </w:r>
          </w:p>
        </w:tc>
      </w:tr>
      <w:tr w:rsidR="00311C24" w:rsidRPr="00116A58" w14:paraId="2A479F66" w14:textId="77777777" w:rsidTr="00C03923">
        <w:tc>
          <w:tcPr>
            <w:tcW w:w="562" w:type="dxa"/>
          </w:tcPr>
          <w:p w14:paraId="6F21CFFC" w14:textId="77777777" w:rsidR="00311C24" w:rsidRPr="00816DFF" w:rsidRDefault="00311C24" w:rsidP="00311C24">
            <w:pPr>
              <w:pStyle w:val="Sounds"/>
              <w:ind w:firstLine="0"/>
              <w:rPr>
                <w:rFonts w:asciiTheme="majorBidi" w:hAnsiTheme="majorBidi" w:cstheme="majorBidi"/>
                <w:sz w:val="20"/>
                <w:szCs w:val="20"/>
                <w:lang w:val="en-US"/>
              </w:rPr>
            </w:pPr>
          </w:p>
        </w:tc>
        <w:tc>
          <w:tcPr>
            <w:tcW w:w="9066" w:type="dxa"/>
          </w:tcPr>
          <w:p w14:paraId="7F34DE78" w14:textId="77777777" w:rsidR="00311C24" w:rsidRPr="00816DFF" w:rsidRDefault="00311C24" w:rsidP="00311C24">
            <w:pPr>
              <w:pStyle w:val="Sounds-Abstract"/>
              <w:rPr>
                <w:rFonts w:asciiTheme="majorBidi" w:hAnsiTheme="majorBidi" w:cstheme="majorBidi"/>
                <w:b/>
                <w:bCs/>
                <w:lang w:val="en-US"/>
              </w:rPr>
            </w:pPr>
          </w:p>
        </w:tc>
      </w:tr>
    </w:tbl>
    <w:p w14:paraId="18BAE4FF" w14:textId="07840F04" w:rsidR="000209BD" w:rsidRPr="0014207D" w:rsidRDefault="000209BD" w:rsidP="00984C5B">
      <w:pPr>
        <w:pStyle w:val="NormaleWeb"/>
        <w:spacing w:before="0" w:after="0"/>
        <w:jc w:val="both"/>
        <w:rPr>
          <w:rFonts w:asciiTheme="majorBidi" w:hAnsiTheme="majorBidi" w:cstheme="majorBidi"/>
          <w:sz w:val="22"/>
          <w:szCs w:val="22"/>
          <w:lang w:val="en-US"/>
        </w:rPr>
      </w:pPr>
      <w:r w:rsidRPr="0071655B">
        <w:rPr>
          <w:rFonts w:asciiTheme="majorBidi" w:hAnsiTheme="majorBidi" w:cstheme="majorBidi"/>
          <w:b/>
          <w:bCs/>
          <w:sz w:val="22"/>
          <w:szCs w:val="22"/>
          <w:highlight w:val="yellow"/>
          <w:lang w:val="en-US"/>
        </w:rPr>
        <w:t xml:space="preserve">Citation: </w:t>
      </w:r>
      <w:r w:rsidRPr="0071655B">
        <w:rPr>
          <w:rFonts w:asciiTheme="majorBidi" w:hAnsiTheme="majorBidi" w:cstheme="majorBidi"/>
          <w:bCs/>
          <w:sz w:val="22"/>
          <w:szCs w:val="22"/>
          <w:highlight w:val="yellow"/>
          <w:lang w:val="en-US"/>
        </w:rPr>
        <w:t xml:space="preserve">Last name, Name (year). </w:t>
      </w:r>
      <w:r w:rsidRPr="0071655B">
        <w:rPr>
          <w:rFonts w:asciiTheme="majorBidi" w:hAnsiTheme="majorBidi" w:cstheme="majorBidi"/>
          <w:sz w:val="22"/>
          <w:szCs w:val="22"/>
          <w:highlight w:val="yellow"/>
          <w:lang w:val="en-US"/>
        </w:rPr>
        <w:t xml:space="preserve">Title, </w:t>
      </w:r>
      <w:r w:rsidR="0071655B">
        <w:rPr>
          <w:rFonts w:asciiTheme="majorBidi" w:hAnsiTheme="majorBidi" w:cstheme="majorBidi"/>
          <w:i/>
          <w:iCs/>
          <w:sz w:val="22"/>
          <w:szCs w:val="22"/>
          <w:highlight w:val="yellow"/>
          <w:lang w:val="en-US"/>
        </w:rPr>
        <w:t>Suoni</w:t>
      </w:r>
      <w:r w:rsidR="0014207D" w:rsidRPr="0071655B">
        <w:rPr>
          <w:rFonts w:asciiTheme="majorBidi" w:hAnsiTheme="majorBidi" w:cstheme="majorBidi"/>
          <w:i/>
          <w:iCs/>
          <w:color w:val="222222"/>
          <w:sz w:val="22"/>
          <w:szCs w:val="22"/>
          <w:highlight w:val="yellow"/>
          <w:shd w:val="clear" w:color="auto" w:fill="FFFFFF"/>
          <w:lang w:val="en-US"/>
        </w:rPr>
        <w:t>. Journal o</w:t>
      </w:r>
      <w:r w:rsidR="00984C5B">
        <w:rPr>
          <w:rFonts w:asciiTheme="majorBidi" w:hAnsiTheme="majorBidi" w:cstheme="majorBidi"/>
          <w:i/>
          <w:iCs/>
          <w:color w:val="222222"/>
          <w:sz w:val="22"/>
          <w:szCs w:val="22"/>
          <w:highlight w:val="yellow"/>
          <w:shd w:val="clear" w:color="auto" w:fill="FFFFFF"/>
          <w:lang w:val="en-US"/>
        </w:rPr>
        <w:t>n</w:t>
      </w:r>
      <w:r w:rsidR="0014207D" w:rsidRPr="0071655B">
        <w:rPr>
          <w:rFonts w:asciiTheme="majorBidi" w:hAnsiTheme="majorBidi" w:cstheme="majorBidi"/>
          <w:i/>
          <w:iCs/>
          <w:color w:val="222222"/>
          <w:sz w:val="22"/>
          <w:szCs w:val="22"/>
          <w:highlight w:val="yellow"/>
          <w:shd w:val="clear" w:color="auto" w:fill="FFFFFF"/>
          <w:lang w:val="en-US"/>
        </w:rPr>
        <w:t xml:space="preserve"> Soundscapes and Musico-literary Studies</w:t>
      </w:r>
      <w:r w:rsidRPr="0071655B">
        <w:rPr>
          <w:rFonts w:asciiTheme="majorBidi" w:hAnsiTheme="majorBidi" w:cstheme="majorBidi"/>
          <w:i/>
          <w:iCs/>
          <w:sz w:val="22"/>
          <w:szCs w:val="22"/>
          <w:highlight w:val="yellow"/>
          <w:shd w:val="clear" w:color="auto" w:fill="FFFFFF"/>
          <w:lang w:val="en-US"/>
        </w:rPr>
        <w:t xml:space="preserve">, </w:t>
      </w:r>
      <w:r w:rsidRPr="0071655B">
        <w:rPr>
          <w:rFonts w:asciiTheme="majorBidi" w:hAnsiTheme="majorBidi" w:cstheme="majorBidi"/>
          <w:sz w:val="22"/>
          <w:szCs w:val="22"/>
          <w:highlight w:val="yellow"/>
          <w:shd w:val="clear" w:color="auto" w:fill="FFFFFF"/>
          <w:lang w:val="en-US"/>
        </w:rPr>
        <w:t>Vol. n. pp.</w:t>
      </w:r>
    </w:p>
    <w:p w14:paraId="54EFD56A" w14:textId="77777777" w:rsidR="000209BD" w:rsidRPr="00816DFF" w:rsidRDefault="000209BD" w:rsidP="00311C24">
      <w:pPr>
        <w:pStyle w:val="Sounds"/>
        <w:ind w:firstLine="0"/>
        <w:jc w:val="left"/>
        <w:rPr>
          <w:rFonts w:asciiTheme="majorBidi" w:hAnsiTheme="majorBidi" w:cstheme="majorBidi"/>
          <w:sz w:val="18"/>
          <w:szCs w:val="18"/>
          <w:lang w:val="en-US"/>
        </w:rPr>
      </w:pPr>
      <w:r w:rsidRPr="00816DFF">
        <w:rPr>
          <w:rFonts w:asciiTheme="majorBidi" w:hAnsiTheme="majorBidi" w:cstheme="majorBidi"/>
          <w:sz w:val="18"/>
          <w:szCs w:val="18"/>
          <w:lang w:val="en-US"/>
        </w:rPr>
        <w:t>________________________________________________________________________________________________________________</w:t>
      </w:r>
    </w:p>
    <w:p w14:paraId="0FDB27FD" w14:textId="77777777" w:rsidR="000209BD" w:rsidRPr="00DF0E50" w:rsidRDefault="000209BD" w:rsidP="00311C24">
      <w:pPr>
        <w:pStyle w:val="Sounds-Abstract"/>
        <w:rPr>
          <w:rFonts w:asciiTheme="majorBidi" w:hAnsiTheme="majorBidi" w:cstheme="majorBidi"/>
          <w:highlight w:val="yellow"/>
          <w:lang w:val="en-US"/>
        </w:rPr>
      </w:pPr>
      <w:r w:rsidRPr="00DF0E50">
        <w:rPr>
          <w:rFonts w:asciiTheme="majorBidi" w:hAnsiTheme="majorBidi" w:cstheme="majorBidi"/>
          <w:highlight w:val="yellow"/>
          <w:lang w:val="en-US"/>
        </w:rPr>
        <w:t>Author 1 Name Last Name, Affiliation, Department, email@email.edu</w:t>
      </w:r>
    </w:p>
    <w:p w14:paraId="6599DEA3" w14:textId="77777777" w:rsidR="0082556A" w:rsidRPr="00816DFF" w:rsidRDefault="000209BD" w:rsidP="00311C24">
      <w:pPr>
        <w:pStyle w:val="Sounds-Abstract"/>
        <w:rPr>
          <w:rFonts w:asciiTheme="majorBidi" w:hAnsiTheme="majorBidi" w:cstheme="majorBidi"/>
          <w:lang w:val="en-US"/>
        </w:rPr>
        <w:sectPr w:rsidR="0082556A" w:rsidRPr="00816DFF" w:rsidSect="00943CE9">
          <w:headerReference w:type="even" r:id="rId12"/>
          <w:headerReference w:type="first" r:id="rId13"/>
          <w:pgSz w:w="11906" w:h="16838"/>
          <w:pgMar w:top="1417" w:right="1134" w:bottom="1134" w:left="1134" w:header="708" w:footer="708" w:gutter="0"/>
          <w:cols w:space="708"/>
          <w:docGrid w:linePitch="360"/>
        </w:sectPr>
      </w:pPr>
      <w:r w:rsidRPr="00DF0E50">
        <w:rPr>
          <w:rFonts w:asciiTheme="majorBidi" w:hAnsiTheme="majorBidi" w:cstheme="majorBidi"/>
          <w:highlight w:val="yellow"/>
          <w:lang w:val="en-US"/>
        </w:rPr>
        <w:t xml:space="preserve">Author </w:t>
      </w:r>
      <w:r w:rsidR="00311C24" w:rsidRPr="00DF0E50">
        <w:rPr>
          <w:rFonts w:asciiTheme="majorBidi" w:hAnsiTheme="majorBidi" w:cstheme="majorBidi"/>
          <w:highlight w:val="yellow"/>
          <w:lang w:val="en-US"/>
        </w:rPr>
        <w:t>2</w:t>
      </w:r>
      <w:r w:rsidRPr="00DF0E50">
        <w:rPr>
          <w:rFonts w:asciiTheme="majorBidi" w:hAnsiTheme="majorBidi" w:cstheme="majorBidi"/>
          <w:highlight w:val="yellow"/>
          <w:lang w:val="en-US"/>
        </w:rPr>
        <w:t xml:space="preserve"> Name Last Name, Affiliation, Department, </w:t>
      </w:r>
      <w:r w:rsidR="0082556A" w:rsidRPr="00DF0E50">
        <w:rPr>
          <w:rFonts w:asciiTheme="majorBidi" w:hAnsiTheme="majorBidi" w:cstheme="majorBidi"/>
          <w:highlight w:val="yellow"/>
          <w:lang w:val="en-US"/>
        </w:rPr>
        <w:t>email@email.edu</w:t>
      </w:r>
    </w:p>
    <w:p w14:paraId="5AFF093A" w14:textId="77171DAE" w:rsidR="00920ABF" w:rsidRPr="00912413" w:rsidRDefault="0082556A" w:rsidP="008C1962">
      <w:pPr>
        <w:pStyle w:val="Sounds-TITLE1"/>
        <w:rPr>
          <w:lang w:val="en-US"/>
        </w:rPr>
      </w:pPr>
      <w:r w:rsidRPr="00912413">
        <w:rPr>
          <w:lang w:val="en-US"/>
        </w:rPr>
        <w:lastRenderedPageBreak/>
        <w:t>Title</w:t>
      </w:r>
      <w:r w:rsidR="00934A36" w:rsidRPr="00912413">
        <w:rPr>
          <w:lang w:val="en-US"/>
        </w:rPr>
        <w:t xml:space="preserve"> </w:t>
      </w:r>
      <w:r w:rsidR="00816DFF" w:rsidRPr="00912413">
        <w:rPr>
          <w:lang w:val="en-US"/>
        </w:rPr>
        <w:t>(Time</w:t>
      </w:r>
      <w:r w:rsidR="008C1962" w:rsidRPr="00912413">
        <w:rPr>
          <w:lang w:val="en-US"/>
        </w:rPr>
        <w:t>s New Roman, 13</w:t>
      </w:r>
      <w:r w:rsidR="00816DFF" w:rsidRPr="00912413">
        <w:rPr>
          <w:lang w:val="en-US"/>
        </w:rPr>
        <w:t>, bold, center)</w:t>
      </w:r>
    </w:p>
    <w:p w14:paraId="0B13122A" w14:textId="77777777" w:rsidR="00816DFF" w:rsidRPr="00816DFF" w:rsidRDefault="00816DFF" w:rsidP="0082556A">
      <w:pPr>
        <w:pStyle w:val="Sounds-TITLE1"/>
        <w:rPr>
          <w:lang w:val="en-US"/>
        </w:rPr>
      </w:pPr>
    </w:p>
    <w:p w14:paraId="0511D323" w14:textId="78C71DB2" w:rsidR="0082556A" w:rsidRPr="00816DFF" w:rsidRDefault="00D04C4D" w:rsidP="00323E68">
      <w:pPr>
        <w:pStyle w:val="Sounds-Heading"/>
        <w:rPr>
          <w:lang w:val="en-US"/>
        </w:rPr>
      </w:pPr>
      <w:r w:rsidRPr="00816DFF">
        <w:rPr>
          <w:lang w:val="en-US"/>
        </w:rPr>
        <w:t>Heading</w:t>
      </w:r>
      <w:r w:rsidR="00934A36">
        <w:rPr>
          <w:lang w:val="en-US"/>
        </w:rPr>
        <w:t xml:space="preserve"> </w:t>
      </w:r>
      <w:r w:rsidR="00816DFF">
        <w:rPr>
          <w:lang w:val="en-US"/>
        </w:rPr>
        <w:t>(Time</w:t>
      </w:r>
      <w:r w:rsidR="00323E68">
        <w:rPr>
          <w:lang w:val="en-US"/>
        </w:rPr>
        <w:t>s New Roman, 12, bold, a</w:t>
      </w:r>
      <w:r w:rsidR="00816DFF">
        <w:rPr>
          <w:lang w:val="en-US"/>
        </w:rPr>
        <w:t>ligned left)</w:t>
      </w:r>
    </w:p>
    <w:p w14:paraId="17DD89C2" w14:textId="77777777" w:rsidR="00D04C4D" w:rsidRPr="00816DFF" w:rsidRDefault="00D04C4D" w:rsidP="00D04C4D">
      <w:pPr>
        <w:pStyle w:val="Sounds-Heading"/>
        <w:rPr>
          <w:lang w:val="en-US"/>
        </w:rPr>
      </w:pPr>
    </w:p>
    <w:p w14:paraId="28FA991E" w14:textId="186667C3" w:rsidR="00311C24" w:rsidRPr="00934A36" w:rsidRDefault="00311C24" w:rsidP="00934A36">
      <w:pPr>
        <w:pStyle w:val="Sounds"/>
        <w:ind w:firstLine="0"/>
        <w:rPr>
          <w:rFonts w:asciiTheme="majorBidi" w:hAnsiTheme="majorBidi" w:cstheme="majorBidi"/>
          <w:lang w:val="en-US"/>
        </w:rPr>
      </w:pPr>
      <w:r w:rsidRPr="00816DFF">
        <w:rPr>
          <w:rFonts w:asciiTheme="majorBidi" w:hAnsiTheme="majorBidi" w:cstheme="majorBidi"/>
          <w:lang w:val="en-US"/>
        </w:rPr>
        <w:t>Text (</w:t>
      </w:r>
      <w:r w:rsidR="00816DFF">
        <w:rPr>
          <w:rFonts w:asciiTheme="majorBidi" w:hAnsiTheme="majorBidi" w:cstheme="majorBidi"/>
          <w:lang w:val="en-US"/>
        </w:rPr>
        <w:t>Times New Roman</w:t>
      </w:r>
      <w:r w:rsidRPr="00816DFF">
        <w:rPr>
          <w:rFonts w:asciiTheme="majorBidi" w:hAnsiTheme="majorBidi" w:cstheme="majorBidi"/>
          <w:lang w:val="en-US"/>
        </w:rPr>
        <w:t xml:space="preserve"> 12, single spacing,</w:t>
      </w:r>
      <w:r w:rsidR="00816DFF">
        <w:rPr>
          <w:rFonts w:asciiTheme="majorBidi" w:hAnsiTheme="majorBidi" w:cstheme="majorBidi"/>
          <w:lang w:val="en-US"/>
        </w:rPr>
        <w:t xml:space="preserve"> justified), </w:t>
      </w:r>
      <w:r w:rsidR="00816DFF" w:rsidRPr="00816DFF">
        <w:rPr>
          <w:rFonts w:asciiTheme="majorBidi" w:hAnsiTheme="majorBidi" w:cstheme="majorBidi"/>
          <w:lang w:val="en-US"/>
        </w:rPr>
        <w:t>Text (</w:t>
      </w:r>
      <w:r w:rsidR="00816DFF">
        <w:rPr>
          <w:rFonts w:asciiTheme="majorBidi" w:hAnsiTheme="majorBidi" w:cstheme="majorBidi"/>
          <w:lang w:val="en-US"/>
        </w:rPr>
        <w:t>Times New Roman</w:t>
      </w:r>
      <w:r w:rsidR="00816DFF" w:rsidRPr="00816DFF">
        <w:rPr>
          <w:rFonts w:asciiTheme="majorBidi" w:hAnsiTheme="majorBidi" w:cstheme="majorBidi"/>
          <w:lang w:val="en-US"/>
        </w:rPr>
        <w:t xml:space="preserve"> 12, single spacing, justified)</w:t>
      </w:r>
      <w:r w:rsidR="00816DFF">
        <w:rPr>
          <w:rFonts w:asciiTheme="majorBidi" w:hAnsiTheme="majorBidi" w:cstheme="majorBidi"/>
          <w:lang w:val="en-US"/>
        </w:rPr>
        <w:t xml:space="preserve">, </w:t>
      </w:r>
      <w:r w:rsidR="00816DFF" w:rsidRPr="00816DFF">
        <w:rPr>
          <w:rFonts w:asciiTheme="majorBidi" w:hAnsiTheme="majorBidi" w:cstheme="majorBidi"/>
          <w:lang w:val="en-US"/>
        </w:rPr>
        <w:t>Text (</w:t>
      </w:r>
      <w:r w:rsidR="00816DFF">
        <w:rPr>
          <w:rFonts w:asciiTheme="majorBidi" w:hAnsiTheme="majorBidi" w:cstheme="majorBidi"/>
          <w:lang w:val="en-US"/>
        </w:rPr>
        <w:t>Times New Roman</w:t>
      </w:r>
      <w:r w:rsidR="00816DFF" w:rsidRPr="00816DFF">
        <w:rPr>
          <w:rFonts w:asciiTheme="majorBidi" w:hAnsiTheme="majorBidi" w:cstheme="majorBidi"/>
          <w:lang w:val="en-US"/>
        </w:rPr>
        <w:t xml:space="preserve"> 12, single spacing, justified)</w:t>
      </w:r>
      <w:r w:rsidR="00816DFF">
        <w:rPr>
          <w:rFonts w:asciiTheme="majorBidi" w:hAnsiTheme="majorBidi" w:cstheme="majorBidi"/>
          <w:lang w:val="en-US"/>
        </w:rPr>
        <w:t xml:space="preserve">, </w:t>
      </w:r>
      <w:r w:rsidR="00816DFF" w:rsidRPr="00816DFF">
        <w:rPr>
          <w:rFonts w:asciiTheme="majorBidi" w:hAnsiTheme="majorBidi" w:cstheme="majorBidi"/>
          <w:lang w:val="en-US"/>
        </w:rPr>
        <w:t>Text (</w:t>
      </w:r>
      <w:r w:rsidR="00816DFF">
        <w:rPr>
          <w:rFonts w:asciiTheme="majorBidi" w:hAnsiTheme="majorBidi" w:cstheme="majorBidi"/>
          <w:lang w:val="en-US"/>
        </w:rPr>
        <w:t>Times New Roman</w:t>
      </w:r>
      <w:r w:rsidR="00816DFF" w:rsidRPr="00816DFF">
        <w:rPr>
          <w:rFonts w:asciiTheme="majorBidi" w:hAnsiTheme="majorBidi" w:cstheme="majorBidi"/>
          <w:lang w:val="en-US"/>
        </w:rPr>
        <w:t xml:space="preserve"> 12, single spacing, justified)</w:t>
      </w:r>
      <w:r w:rsidR="00816DFF">
        <w:rPr>
          <w:rFonts w:asciiTheme="majorBidi" w:hAnsiTheme="majorBidi" w:cstheme="majorBidi"/>
          <w:lang w:val="en-US"/>
        </w:rPr>
        <w:t>,</w:t>
      </w:r>
      <w:r w:rsidR="00816DFF">
        <w:rPr>
          <w:rStyle w:val="Rimandonotaapidipagina"/>
          <w:rFonts w:asciiTheme="majorBidi" w:hAnsiTheme="majorBidi" w:cstheme="majorBidi"/>
          <w:lang w:val="en-US"/>
        </w:rPr>
        <w:footnoteReference w:id="1"/>
      </w:r>
      <w:r w:rsidR="00816DFF">
        <w:rPr>
          <w:rFonts w:asciiTheme="majorBidi" w:hAnsiTheme="majorBidi" w:cstheme="majorBidi"/>
          <w:lang w:val="en-US"/>
        </w:rPr>
        <w:t xml:space="preserve"> </w:t>
      </w:r>
    </w:p>
    <w:p w14:paraId="30D0CBDF" w14:textId="77777777" w:rsidR="00311C24" w:rsidRPr="00934A36" w:rsidRDefault="00311C24" w:rsidP="00311C24">
      <w:pPr>
        <w:pStyle w:val="Sounds"/>
        <w:rPr>
          <w:rFonts w:asciiTheme="majorBidi" w:hAnsiTheme="majorBidi" w:cstheme="majorBidi"/>
          <w:lang w:val="en-US"/>
        </w:rPr>
      </w:pPr>
    </w:p>
    <w:p w14:paraId="5529F7C9" w14:textId="57B25D8F" w:rsidR="00311C24" w:rsidRPr="00934A36" w:rsidRDefault="00311C24" w:rsidP="00934A36">
      <w:pPr>
        <w:pStyle w:val="Sounds-Citation"/>
        <w:rPr>
          <w:rFonts w:asciiTheme="majorBidi" w:hAnsiTheme="majorBidi" w:cstheme="majorBidi"/>
          <w:color w:val="auto"/>
        </w:rPr>
      </w:pPr>
      <w:proofErr w:type="gramStart"/>
      <w:r w:rsidRPr="00934A36">
        <w:rPr>
          <w:rFonts w:asciiTheme="majorBidi" w:hAnsiTheme="majorBidi" w:cstheme="majorBidi"/>
          <w:color w:val="auto"/>
        </w:rPr>
        <w:t>Citations longer than 4 lines</w:t>
      </w:r>
      <w:r w:rsidR="00934A36">
        <w:rPr>
          <w:rFonts w:asciiTheme="majorBidi" w:hAnsiTheme="majorBidi" w:cstheme="majorBidi"/>
          <w:color w:val="auto"/>
        </w:rPr>
        <w:t xml:space="preserve">, no quotation marks, indent left and right 1 cm: </w:t>
      </w:r>
      <w:r w:rsidR="00934A36" w:rsidRPr="00934A36">
        <w:rPr>
          <w:rFonts w:asciiTheme="majorBidi" w:hAnsiTheme="majorBidi" w:cstheme="majorBidi"/>
          <w:color w:val="auto"/>
        </w:rPr>
        <w:t>Text (Times New Roman 11, single spacing, justified) Text (Times New Roman 11, single spacing, justified) Text (Times New Roman 11, single spacing, justified) Text (Times New Roman 11, single spacing, justified)</w:t>
      </w:r>
      <w:r w:rsidR="00934A36">
        <w:rPr>
          <w:rFonts w:asciiTheme="majorBidi" w:hAnsiTheme="majorBidi" w:cstheme="majorBidi"/>
          <w:color w:val="auto"/>
        </w:rPr>
        <w:t xml:space="preserve">, </w:t>
      </w:r>
      <w:r w:rsidR="00934A36" w:rsidRPr="00934A36">
        <w:rPr>
          <w:rFonts w:asciiTheme="majorBidi" w:hAnsiTheme="majorBidi" w:cstheme="majorBidi"/>
          <w:color w:val="auto"/>
        </w:rPr>
        <w:t>Text (Times New Roman 11, single spacing, justified)</w:t>
      </w:r>
      <w:r w:rsidR="00934A36">
        <w:rPr>
          <w:rFonts w:asciiTheme="majorBidi" w:hAnsiTheme="majorBidi" w:cstheme="majorBidi"/>
          <w:color w:val="auto"/>
        </w:rPr>
        <w:t xml:space="preserve">, </w:t>
      </w:r>
      <w:r w:rsidR="00934A36" w:rsidRPr="00934A36">
        <w:rPr>
          <w:rFonts w:asciiTheme="majorBidi" w:hAnsiTheme="majorBidi" w:cstheme="majorBidi"/>
          <w:color w:val="auto"/>
        </w:rPr>
        <w:t>Text (Times New Roman 11, single spacing, justified)</w:t>
      </w:r>
      <w:r w:rsidR="00934A36">
        <w:rPr>
          <w:rFonts w:asciiTheme="majorBidi" w:hAnsiTheme="majorBidi" w:cstheme="majorBidi"/>
          <w:color w:val="auto"/>
        </w:rPr>
        <w:t xml:space="preserve">, </w:t>
      </w:r>
      <w:r w:rsidR="00934A36" w:rsidRPr="00934A36">
        <w:rPr>
          <w:rFonts w:asciiTheme="majorBidi" w:hAnsiTheme="majorBidi" w:cstheme="majorBidi"/>
          <w:color w:val="auto"/>
        </w:rPr>
        <w:t xml:space="preserve">Text (Times New Roman 11, single spacing, justified) </w:t>
      </w:r>
      <w:r w:rsidR="00F37E94">
        <w:rPr>
          <w:rFonts w:asciiTheme="majorBidi" w:hAnsiTheme="majorBidi" w:cstheme="majorBidi"/>
          <w:color w:val="auto"/>
        </w:rPr>
        <w:t>(Surname year: n-n</w:t>
      </w:r>
      <w:r w:rsidR="00816DFF" w:rsidRPr="00934A36">
        <w:rPr>
          <w:rFonts w:asciiTheme="majorBidi" w:hAnsiTheme="majorBidi" w:cstheme="majorBidi"/>
          <w:color w:val="auto"/>
        </w:rPr>
        <w:t>.),</w:t>
      </w:r>
      <w:proofErr w:type="gramEnd"/>
    </w:p>
    <w:p w14:paraId="4613C8B0" w14:textId="77777777" w:rsidR="00311C24" w:rsidRPr="00816DFF" w:rsidRDefault="00311C24" w:rsidP="00311C24">
      <w:pPr>
        <w:pStyle w:val="Sounds-Citation"/>
        <w:ind w:left="0"/>
        <w:rPr>
          <w:rFonts w:asciiTheme="majorBidi" w:hAnsiTheme="majorBidi" w:cstheme="majorBidi"/>
        </w:rPr>
      </w:pPr>
    </w:p>
    <w:p w14:paraId="75C50A35" w14:textId="62030DF0" w:rsidR="00934A36" w:rsidRDefault="00323E68" w:rsidP="00F37E94">
      <w:pPr>
        <w:pStyle w:val="Sounds"/>
        <w:rPr>
          <w:rFonts w:asciiTheme="majorBidi" w:hAnsiTheme="majorBidi" w:cstheme="majorBidi"/>
          <w:lang w:val="en-US"/>
        </w:rPr>
      </w:pPr>
      <w:proofErr w:type="gramStart"/>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w:t>
      </w:r>
      <w:r>
        <w:rPr>
          <w:rFonts w:asciiTheme="majorBidi" w:hAnsiTheme="majorBidi" w:cstheme="majorBidi"/>
          <w:lang w:val="en-US"/>
        </w:rPr>
        <w:t xml:space="preserve"> justified, first line indented 0.5 cm),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 xml:space="preserve">,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 xml:space="preserve">,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sidR="000C5B21">
        <w:rPr>
          <w:rFonts w:asciiTheme="majorBidi" w:hAnsiTheme="majorBidi" w:cstheme="majorBidi"/>
          <w:lang w:val="en-US"/>
        </w:rPr>
        <w:t>: “</w:t>
      </w:r>
      <w:r w:rsidR="000C5B21" w:rsidRPr="00816DFF">
        <w:rPr>
          <w:rFonts w:asciiTheme="majorBidi" w:hAnsiTheme="majorBidi" w:cstheme="majorBidi"/>
          <w:lang w:val="en-US"/>
        </w:rPr>
        <w:t>Text (</w:t>
      </w:r>
      <w:r w:rsidR="000C5B21">
        <w:rPr>
          <w:rFonts w:asciiTheme="majorBidi" w:hAnsiTheme="majorBidi" w:cstheme="majorBidi"/>
          <w:lang w:val="en-US"/>
        </w:rPr>
        <w:t>Times New Roman</w:t>
      </w:r>
      <w:r w:rsidR="000C5B21" w:rsidRPr="00816DFF">
        <w:rPr>
          <w:rFonts w:asciiTheme="majorBidi" w:hAnsiTheme="majorBidi" w:cstheme="majorBidi"/>
          <w:lang w:val="en-US"/>
        </w:rPr>
        <w:t xml:space="preserve"> 12, single spacing, justified)</w:t>
      </w:r>
      <w:r w:rsidR="000C5B21">
        <w:rPr>
          <w:rFonts w:asciiTheme="majorBidi" w:hAnsiTheme="majorBidi" w:cstheme="majorBidi"/>
          <w:lang w:val="en-US"/>
        </w:rPr>
        <w:t xml:space="preserve">, </w:t>
      </w:r>
      <w:r w:rsidR="000C5B21" w:rsidRPr="00816DFF">
        <w:rPr>
          <w:rFonts w:asciiTheme="majorBidi" w:hAnsiTheme="majorBidi" w:cstheme="majorBidi"/>
          <w:lang w:val="en-US"/>
        </w:rPr>
        <w:t>Text (</w:t>
      </w:r>
      <w:r w:rsidR="000C5B21">
        <w:rPr>
          <w:rFonts w:asciiTheme="majorBidi" w:hAnsiTheme="majorBidi" w:cstheme="majorBidi"/>
          <w:lang w:val="en-US"/>
        </w:rPr>
        <w:t>Times New Roman</w:t>
      </w:r>
      <w:r w:rsidR="000C5B21" w:rsidRPr="00816DFF">
        <w:rPr>
          <w:rFonts w:asciiTheme="majorBidi" w:hAnsiTheme="majorBidi" w:cstheme="majorBidi"/>
          <w:lang w:val="en-US"/>
        </w:rPr>
        <w:t xml:space="preserve"> 12, single spacing, justified</w:t>
      </w:r>
      <w:r w:rsidR="000C5B21">
        <w:rPr>
          <w:rFonts w:asciiTheme="majorBidi" w:hAnsiTheme="majorBidi" w:cstheme="majorBidi"/>
          <w:lang w:val="en-US"/>
        </w:rPr>
        <w:t xml:space="preserve">), </w:t>
      </w:r>
      <w:r w:rsidR="000C5B21" w:rsidRPr="00816DFF">
        <w:rPr>
          <w:rFonts w:asciiTheme="majorBidi" w:hAnsiTheme="majorBidi" w:cstheme="majorBidi"/>
          <w:lang w:val="en-US"/>
        </w:rPr>
        <w:t>Text (</w:t>
      </w:r>
      <w:r w:rsidR="000C5B21">
        <w:rPr>
          <w:rFonts w:asciiTheme="majorBidi" w:hAnsiTheme="majorBidi" w:cstheme="majorBidi"/>
          <w:lang w:val="en-US"/>
        </w:rPr>
        <w:t>Times New Roman</w:t>
      </w:r>
      <w:r w:rsidR="000C5B21" w:rsidRPr="00816DFF">
        <w:rPr>
          <w:rFonts w:asciiTheme="majorBidi" w:hAnsiTheme="majorBidi" w:cstheme="majorBidi"/>
          <w:lang w:val="en-US"/>
        </w:rPr>
        <w:t xml:space="preserve"> 12, single spacing, justified)</w:t>
      </w:r>
      <w:r w:rsidR="000C5B21">
        <w:rPr>
          <w:rFonts w:asciiTheme="majorBidi" w:hAnsiTheme="majorBidi" w:cstheme="majorBidi"/>
          <w:lang w:val="en-US"/>
        </w:rPr>
        <w:t xml:space="preserve">, </w:t>
      </w:r>
      <w:r w:rsidR="000C5B21" w:rsidRPr="00816DFF">
        <w:rPr>
          <w:rFonts w:asciiTheme="majorBidi" w:hAnsiTheme="majorBidi" w:cstheme="majorBidi"/>
          <w:lang w:val="en-US"/>
        </w:rPr>
        <w:t>Text (</w:t>
      </w:r>
      <w:r w:rsidR="000C5B21">
        <w:rPr>
          <w:rFonts w:asciiTheme="majorBidi" w:hAnsiTheme="majorBidi" w:cstheme="majorBidi"/>
          <w:lang w:val="en-US"/>
        </w:rPr>
        <w:t>Times New Roman</w:t>
      </w:r>
      <w:r w:rsidR="000C5B21" w:rsidRPr="00816DFF">
        <w:rPr>
          <w:rFonts w:asciiTheme="majorBidi" w:hAnsiTheme="majorBidi" w:cstheme="majorBidi"/>
          <w:lang w:val="en-US"/>
        </w:rPr>
        <w:t xml:space="preserve"> 12, single spacing, justified</w:t>
      </w:r>
      <w:r w:rsidR="000C5B21">
        <w:rPr>
          <w:rFonts w:asciiTheme="majorBidi" w:hAnsiTheme="majorBidi" w:cstheme="majorBidi"/>
          <w:lang w:val="en-US"/>
        </w:rPr>
        <w:t>)</w:t>
      </w:r>
      <w:r w:rsidR="00912413">
        <w:rPr>
          <w:rFonts w:asciiTheme="majorBidi" w:hAnsiTheme="majorBidi" w:cstheme="majorBidi"/>
          <w:lang w:val="en-US"/>
        </w:rPr>
        <w:t>”</w:t>
      </w:r>
      <w:r w:rsidR="00F37E94">
        <w:rPr>
          <w:rFonts w:asciiTheme="majorBidi" w:hAnsiTheme="majorBidi" w:cstheme="majorBidi"/>
          <w:lang w:val="en-US"/>
        </w:rPr>
        <w:t xml:space="preserve"> (Surname year: n</w:t>
      </w:r>
      <w:r w:rsidR="000C5B21">
        <w:rPr>
          <w:rFonts w:asciiTheme="majorBidi" w:hAnsiTheme="majorBidi" w:cstheme="majorBidi"/>
          <w:lang w:val="en-US"/>
        </w:rPr>
        <w:t>).</w:t>
      </w:r>
      <w:proofErr w:type="gramEnd"/>
    </w:p>
    <w:p w14:paraId="38B40C05" w14:textId="6E3DE1B9" w:rsidR="00323E68" w:rsidRDefault="00323E68" w:rsidP="00934A36">
      <w:pPr>
        <w:pStyle w:val="Sounds"/>
        <w:rPr>
          <w:rFonts w:asciiTheme="majorBidi" w:hAnsiTheme="majorBidi" w:cstheme="majorBidi"/>
          <w:lang w:val="en-US"/>
        </w:rPr>
      </w:pPr>
    </w:p>
    <w:p w14:paraId="3C46B745" w14:textId="27EA6817" w:rsidR="00D04C4D" w:rsidRPr="00816DFF" w:rsidRDefault="00D04C4D" w:rsidP="00816DFF">
      <w:pPr>
        <w:pStyle w:val="Sounds-Subheading"/>
        <w:rPr>
          <w:rFonts w:asciiTheme="majorBidi" w:hAnsiTheme="majorBidi" w:cstheme="majorBidi"/>
        </w:rPr>
      </w:pPr>
      <w:r w:rsidRPr="00816DFF">
        <w:rPr>
          <w:rFonts w:asciiTheme="majorBidi" w:hAnsiTheme="majorBidi" w:cstheme="majorBidi"/>
        </w:rPr>
        <w:t>Subheading</w:t>
      </w:r>
      <w:r w:rsidR="00816DFF">
        <w:rPr>
          <w:rFonts w:asciiTheme="majorBidi" w:hAnsiTheme="majorBidi" w:cstheme="majorBidi"/>
        </w:rPr>
        <w:t xml:space="preserve"> (Times New Roman, 12, italics). Subheadings </w:t>
      </w:r>
      <w:r w:rsidR="00816DFF" w:rsidRPr="00816DFF">
        <w:rPr>
          <w:rFonts w:asciiTheme="majorBidi" w:hAnsiTheme="majorBidi" w:cstheme="majorBidi"/>
        </w:rPr>
        <w:t xml:space="preserve">may be numbered (e.g., </w:t>
      </w:r>
      <w:proofErr w:type="gramStart"/>
      <w:r w:rsidR="00816DFF" w:rsidRPr="00816DFF">
        <w:rPr>
          <w:rFonts w:asciiTheme="majorBidi" w:hAnsiTheme="majorBidi" w:cstheme="majorBidi"/>
        </w:rPr>
        <w:t>1</w:t>
      </w:r>
      <w:proofErr w:type="gramEnd"/>
      <w:r w:rsidR="00816DFF" w:rsidRPr="00816DFF">
        <w:rPr>
          <w:rFonts w:asciiTheme="majorBidi" w:hAnsiTheme="majorBidi" w:cstheme="majorBidi"/>
        </w:rPr>
        <w:t>, 2, 3).</w:t>
      </w:r>
    </w:p>
    <w:p w14:paraId="7FF19785" w14:textId="77777777" w:rsidR="00311C24" w:rsidRPr="00816DFF" w:rsidRDefault="00311C24" w:rsidP="00D04C4D">
      <w:pPr>
        <w:pStyle w:val="Sounds-Citation"/>
        <w:ind w:left="0" w:right="0"/>
        <w:rPr>
          <w:rFonts w:asciiTheme="majorBidi" w:hAnsiTheme="majorBidi" w:cstheme="majorBidi"/>
        </w:rPr>
      </w:pPr>
    </w:p>
    <w:p w14:paraId="7C679706" w14:textId="4EE722E3" w:rsidR="00254CB4" w:rsidRDefault="00816DFF" w:rsidP="00816DFF">
      <w:pPr>
        <w:pStyle w:val="Sounds"/>
        <w:ind w:firstLine="0"/>
        <w:rPr>
          <w:rFonts w:asciiTheme="majorBidi" w:hAnsiTheme="majorBidi" w:cstheme="majorBidi"/>
          <w:lang w:val="en-US"/>
        </w:rPr>
      </w:pP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w:t>
      </w:r>
      <w:r>
        <w:rPr>
          <w:rFonts w:asciiTheme="majorBidi" w:hAnsiTheme="majorBidi" w:cstheme="majorBidi"/>
          <w:lang w:val="en-US"/>
        </w:rPr>
        <w:t xml:space="preserve"> justified),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 xml:space="preserve">,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 xml:space="preserve">,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 xml:space="preserve">,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 xml:space="preserve">, </w:t>
      </w:r>
      <w:r w:rsidRPr="00816DFF">
        <w:rPr>
          <w:rFonts w:asciiTheme="majorBidi" w:hAnsiTheme="majorBidi" w:cstheme="majorBidi"/>
          <w:lang w:val="en-US"/>
        </w:rPr>
        <w:t>Text (</w:t>
      </w:r>
      <w:r>
        <w:rPr>
          <w:rFonts w:asciiTheme="majorBidi" w:hAnsiTheme="majorBidi" w:cstheme="majorBidi"/>
          <w:lang w:val="en-US"/>
        </w:rPr>
        <w:t>Times New Roman</w:t>
      </w:r>
      <w:r w:rsidRPr="00816DFF">
        <w:rPr>
          <w:rFonts w:asciiTheme="majorBidi" w:hAnsiTheme="majorBidi" w:cstheme="majorBidi"/>
          <w:lang w:val="en-US"/>
        </w:rPr>
        <w:t xml:space="preserve"> 12, single spacing, justified)</w:t>
      </w:r>
      <w:r>
        <w:rPr>
          <w:rFonts w:asciiTheme="majorBidi" w:hAnsiTheme="majorBidi" w:cstheme="majorBidi"/>
          <w:lang w:val="en-US"/>
        </w:rPr>
        <w:t>.</w:t>
      </w:r>
    </w:p>
    <w:p w14:paraId="14324306" w14:textId="0693F626" w:rsidR="00323E68" w:rsidRDefault="00323E68" w:rsidP="00816DFF">
      <w:pPr>
        <w:pStyle w:val="Sounds"/>
        <w:ind w:firstLine="0"/>
        <w:rPr>
          <w:rFonts w:asciiTheme="majorBidi" w:hAnsiTheme="majorBidi" w:cstheme="majorBidi"/>
          <w:lang w:val="en-US"/>
        </w:rPr>
      </w:pPr>
    </w:p>
    <w:p w14:paraId="7556BCD5" w14:textId="77777777" w:rsidR="00323E68" w:rsidRDefault="00323E68" w:rsidP="00816DFF">
      <w:pPr>
        <w:pStyle w:val="Sounds"/>
        <w:ind w:firstLine="0"/>
        <w:rPr>
          <w:rFonts w:asciiTheme="majorBidi" w:hAnsiTheme="majorBidi" w:cstheme="majorBidi"/>
          <w:lang w:val="en-US"/>
        </w:rPr>
      </w:pPr>
    </w:p>
    <w:p w14:paraId="63C49D0A" w14:textId="5144570D" w:rsidR="00323E68" w:rsidRDefault="00323E68" w:rsidP="00816DFF">
      <w:pPr>
        <w:pStyle w:val="Sounds"/>
        <w:ind w:firstLine="0"/>
        <w:rPr>
          <w:rFonts w:asciiTheme="majorBidi" w:hAnsiTheme="majorBidi" w:cstheme="majorBidi"/>
          <w:lang w:val="en-US"/>
        </w:rPr>
      </w:pPr>
      <w:r>
        <w:rPr>
          <w:rFonts w:asciiTheme="majorBidi" w:hAnsiTheme="majorBidi" w:cstheme="majorBidi"/>
          <w:noProof/>
          <w:lang w:eastAsia="it-IT"/>
        </w:rPr>
        <mc:AlternateContent>
          <mc:Choice Requires="wps">
            <w:drawing>
              <wp:anchor distT="0" distB="0" distL="114300" distR="114300" simplePos="0" relativeHeight="251659264" behindDoc="0" locked="0" layoutInCell="1" allowOverlap="1" wp14:anchorId="2D23A449" wp14:editId="45CC6FBB">
                <wp:simplePos x="0" y="0"/>
                <wp:positionH relativeFrom="margin">
                  <wp:align>center</wp:align>
                </wp:positionH>
                <wp:positionV relativeFrom="paragraph">
                  <wp:posOffset>9525</wp:posOffset>
                </wp:positionV>
                <wp:extent cx="4432300" cy="914400"/>
                <wp:effectExtent l="0" t="0" r="25400" b="19050"/>
                <wp:wrapNone/>
                <wp:docPr id="4" name="Casella di testo 4"/>
                <wp:cNvGraphicFramePr/>
                <a:graphic xmlns:a="http://schemas.openxmlformats.org/drawingml/2006/main">
                  <a:graphicData uri="http://schemas.microsoft.com/office/word/2010/wordprocessingShape">
                    <wps:wsp>
                      <wps:cNvSpPr txBox="1"/>
                      <wps:spPr>
                        <a:xfrm>
                          <a:off x="0" y="0"/>
                          <a:ext cx="4432300" cy="914400"/>
                        </a:xfrm>
                        <a:prstGeom prst="rect">
                          <a:avLst/>
                        </a:prstGeom>
                        <a:ln/>
                      </wps:spPr>
                      <wps:style>
                        <a:lnRef idx="2">
                          <a:schemeClr val="dk1"/>
                        </a:lnRef>
                        <a:fillRef idx="1">
                          <a:schemeClr val="lt1"/>
                        </a:fillRef>
                        <a:effectRef idx="0">
                          <a:schemeClr val="dk1"/>
                        </a:effectRef>
                        <a:fontRef idx="minor">
                          <a:schemeClr val="dk1"/>
                        </a:fontRef>
                      </wps:style>
                      <wps:txbx>
                        <w:txbxContent>
                          <w:p w14:paraId="722986D3" w14:textId="507D6955" w:rsidR="00323E68" w:rsidRPr="001640CA" w:rsidRDefault="00323E68" w:rsidP="00323E68">
                            <w:pPr>
                              <w:jc w:val="center"/>
                              <w:rPr>
                                <w:rFonts w:asciiTheme="majorBidi" w:hAnsiTheme="majorBidi" w:cstheme="majorBidi"/>
                              </w:rPr>
                            </w:pPr>
                            <w:r w:rsidRPr="001640CA">
                              <w:rPr>
                                <w:rFonts w:asciiTheme="majorBidi" w:hAnsiTheme="majorBidi" w:cstheme="majorBidi"/>
                              </w:rPr>
                              <w:t>IMAGE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23A449" id="_x0000_t202" coordsize="21600,21600" o:spt="202" path="m,l,21600r21600,l21600,xe">
                <v:stroke joinstyle="miter"/>
                <v:path gradientshapeok="t" o:connecttype="rect"/>
              </v:shapetype>
              <v:shape id="Casella di testo 4" o:spid="_x0000_s1026" type="#_x0000_t202" style="position:absolute;left:0;text-align:left;margin-left:0;margin-top:.75pt;width:349pt;height:1in;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" fillcolor="white [3201]" strokecolor="black [3200]" strokeweight="1pt">
                <v:textbox>
                  <w:txbxContent>
                    <w:p w14:paraId="722986D3" w14:textId="507D6955" w:rsidR="00323E68" w:rsidRPr="001640CA" w:rsidRDefault="00323E68" w:rsidP="00323E68">
                      <w:pPr>
                        <w:jc w:val="center"/>
                        <w:rPr>
                          <w:rFonts w:asciiTheme="majorBidi" w:hAnsiTheme="majorBidi" w:cstheme="majorBidi"/>
                        </w:rPr>
                      </w:pPr>
                      <w:r w:rsidRPr="001640CA">
                        <w:rPr>
                          <w:rFonts w:asciiTheme="majorBidi" w:hAnsiTheme="majorBidi" w:cstheme="majorBidi"/>
                        </w:rPr>
                        <w:t>IMAGE</w:t>
                      </w:r>
                    </w:p>
                  </w:txbxContent>
                </v:textbox>
                <w10:wrap anchorx="margin"/>
              </v:shape>
            </w:pict>
          </mc:Fallback>
        </mc:AlternateContent>
      </w:r>
    </w:p>
    <w:p w14:paraId="32BF1784" w14:textId="6A61EA92" w:rsidR="00323E68" w:rsidRDefault="00323E68" w:rsidP="00816DFF">
      <w:pPr>
        <w:pStyle w:val="Sounds"/>
        <w:ind w:firstLine="0"/>
        <w:rPr>
          <w:rFonts w:asciiTheme="majorBidi" w:hAnsiTheme="majorBidi" w:cstheme="majorBidi"/>
          <w:lang w:val="en-US"/>
        </w:rPr>
      </w:pPr>
    </w:p>
    <w:p w14:paraId="62D50678" w14:textId="77777777" w:rsidR="00323E68" w:rsidRDefault="00323E68" w:rsidP="00816DFF">
      <w:pPr>
        <w:pStyle w:val="Sounds"/>
        <w:ind w:firstLine="0"/>
        <w:rPr>
          <w:rFonts w:asciiTheme="majorBidi" w:hAnsiTheme="majorBidi" w:cstheme="majorBidi"/>
          <w:lang w:val="en-US"/>
        </w:rPr>
      </w:pPr>
    </w:p>
    <w:p w14:paraId="2C3FF522" w14:textId="4A5F9E2F" w:rsidR="00816DFF" w:rsidRPr="00816DFF" w:rsidRDefault="00816DFF" w:rsidP="00D04C4D">
      <w:pPr>
        <w:pStyle w:val="Sounds"/>
        <w:ind w:firstLine="0"/>
        <w:rPr>
          <w:rFonts w:asciiTheme="majorBidi" w:hAnsiTheme="majorBidi" w:cstheme="majorBidi"/>
          <w:lang w:val="en-US"/>
        </w:rPr>
      </w:pPr>
    </w:p>
    <w:p w14:paraId="55C64BEB" w14:textId="5534D719" w:rsidR="00311C24" w:rsidRPr="00816DFF" w:rsidRDefault="00311C24" w:rsidP="00934A36">
      <w:pPr>
        <w:pStyle w:val="Sounds-Citation"/>
        <w:ind w:left="0"/>
        <w:rPr>
          <w:rFonts w:asciiTheme="majorBidi" w:hAnsiTheme="majorBidi" w:cstheme="majorBidi"/>
        </w:rPr>
      </w:pPr>
    </w:p>
    <w:p w14:paraId="672CAE86" w14:textId="38303FB8" w:rsidR="00943CE9" w:rsidRPr="00816DFF" w:rsidRDefault="00943CE9" w:rsidP="00D04C4D">
      <w:pPr>
        <w:pStyle w:val="Sounds-Citation"/>
        <w:ind w:left="0"/>
        <w:rPr>
          <w:rFonts w:asciiTheme="majorBidi" w:hAnsiTheme="majorBidi" w:cstheme="majorBidi"/>
        </w:rPr>
      </w:pPr>
    </w:p>
    <w:p w14:paraId="143075D0" w14:textId="5C55CC6A" w:rsidR="00323E68" w:rsidRDefault="00943CE9" w:rsidP="00943CE9">
      <w:pPr>
        <w:pStyle w:val="jetolfigure"/>
        <w:rPr>
          <w:rFonts w:asciiTheme="majorBidi" w:hAnsiTheme="majorBidi" w:cstheme="majorBidi"/>
          <w:lang w:val="en-GB"/>
        </w:rPr>
      </w:pPr>
      <w:r w:rsidRPr="00816DFF">
        <w:rPr>
          <w:rFonts w:asciiTheme="majorBidi" w:hAnsiTheme="majorBidi" w:cstheme="majorBidi"/>
          <w:b/>
          <w:lang w:val="en-GB"/>
        </w:rPr>
        <w:t>Fig. 1.</w:t>
      </w:r>
      <w:r w:rsidRPr="00816DFF">
        <w:rPr>
          <w:rFonts w:asciiTheme="majorBidi" w:hAnsiTheme="majorBidi" w:cstheme="majorBidi"/>
          <w:lang w:val="en-GB"/>
        </w:rPr>
        <w:t xml:space="preserve"> Caption should explain the figure and</w:t>
      </w:r>
      <w:r w:rsidR="004B7640">
        <w:rPr>
          <w:rFonts w:asciiTheme="majorBidi" w:hAnsiTheme="majorBidi" w:cstheme="majorBidi"/>
          <w:lang w:val="en-GB"/>
        </w:rPr>
        <w:t xml:space="preserve"> be</w:t>
      </w:r>
      <w:r w:rsidRPr="00816DFF">
        <w:rPr>
          <w:rFonts w:asciiTheme="majorBidi" w:hAnsiTheme="majorBidi" w:cstheme="majorBidi"/>
          <w:lang w:val="en-GB"/>
        </w:rPr>
        <w:t xml:space="preserve"> correctly cited </w:t>
      </w:r>
    </w:p>
    <w:p w14:paraId="34AA909D" w14:textId="1B660CFF" w:rsidR="00943CE9" w:rsidRPr="00816DFF" w:rsidRDefault="00943CE9" w:rsidP="00943CE9">
      <w:pPr>
        <w:pStyle w:val="jetolfigure"/>
        <w:rPr>
          <w:rFonts w:asciiTheme="majorBidi" w:hAnsiTheme="majorBidi" w:cstheme="majorBidi"/>
          <w:lang w:val="en-GB"/>
        </w:rPr>
      </w:pPr>
      <w:r w:rsidRPr="00816DFF">
        <w:rPr>
          <w:rFonts w:asciiTheme="majorBidi" w:hAnsiTheme="majorBidi" w:cstheme="majorBidi"/>
          <w:lang w:val="en-GB"/>
        </w:rPr>
        <w:t>(</w:t>
      </w:r>
      <w:proofErr w:type="gramStart"/>
      <w:r w:rsidRPr="00816DFF">
        <w:rPr>
          <w:rFonts w:asciiTheme="majorBidi" w:hAnsiTheme="majorBidi" w:cstheme="majorBidi"/>
          <w:lang w:val="en-GB"/>
        </w:rPr>
        <w:t>if</w:t>
      </w:r>
      <w:proofErr w:type="gramEnd"/>
      <w:r w:rsidRPr="00816DFF">
        <w:rPr>
          <w:rFonts w:asciiTheme="majorBidi" w:hAnsiTheme="majorBidi" w:cstheme="majorBidi"/>
          <w:lang w:val="en-GB"/>
        </w:rPr>
        <w:t xml:space="preserve"> it is cited, it should be added to references). 10-font size.</w:t>
      </w:r>
    </w:p>
    <w:p w14:paraId="2E09450B" w14:textId="77777777" w:rsidR="00943CE9" w:rsidRPr="00816DFF" w:rsidRDefault="00943CE9" w:rsidP="00D04C4D">
      <w:pPr>
        <w:pStyle w:val="Sounds-Citation"/>
        <w:ind w:left="0"/>
        <w:rPr>
          <w:rFonts w:asciiTheme="majorBidi" w:hAnsiTheme="majorBidi" w:cstheme="majorBidi"/>
          <w:lang w:val="en-GB"/>
        </w:rPr>
      </w:pPr>
    </w:p>
    <w:p w14:paraId="335B5FCC" w14:textId="77777777" w:rsidR="00311C24" w:rsidRPr="00816DFF" w:rsidRDefault="00311C24" w:rsidP="00311C24">
      <w:pPr>
        <w:pStyle w:val="Sounds-Citation"/>
        <w:rPr>
          <w:rFonts w:asciiTheme="majorBidi" w:hAnsiTheme="majorBidi" w:cstheme="majorBidi"/>
        </w:rPr>
      </w:pPr>
    </w:p>
    <w:p w14:paraId="0345FBDD" w14:textId="77777777" w:rsidR="002D333F" w:rsidRDefault="00D04C4D" w:rsidP="00D04C4D">
      <w:pPr>
        <w:pStyle w:val="Sounds-Heading"/>
        <w:rPr>
          <w:lang w:val="en-US"/>
        </w:rPr>
      </w:pPr>
      <w:r w:rsidRPr="00816DFF">
        <w:rPr>
          <w:lang w:val="en-US"/>
        </w:rPr>
        <w:t>References</w:t>
      </w:r>
    </w:p>
    <w:p w14:paraId="5376DE63" w14:textId="4FD6ECC4" w:rsidR="00311C24" w:rsidRPr="00816DFF" w:rsidRDefault="00067BBA" w:rsidP="00D04C4D">
      <w:pPr>
        <w:pStyle w:val="Sounds-Heading"/>
        <w:rPr>
          <w:lang w:val="en-US"/>
        </w:rPr>
      </w:pPr>
      <w:r w:rsidRPr="00816DFF">
        <w:rPr>
          <w:lang w:val="en-US"/>
        </w:rPr>
        <w:t xml:space="preserve"> </w:t>
      </w:r>
    </w:p>
    <w:p w14:paraId="123E6E89" w14:textId="6046DD77" w:rsidR="00D04C4D" w:rsidRPr="00984C5B" w:rsidRDefault="00934A36" w:rsidP="00984C5B">
      <w:pPr>
        <w:spacing w:before="100" w:beforeAutospacing="1" w:after="100" w:afterAutospacing="1" w:line="240" w:lineRule="auto"/>
        <w:jc w:val="both"/>
        <w:rPr>
          <w:rFonts w:ascii="Times New Roman" w:eastAsia="Times New Roman" w:hAnsi="Times New Roman" w:cs="Times New Roman"/>
          <w:lang w:val="en-US" w:eastAsia="it-IT"/>
        </w:rPr>
      </w:pPr>
      <w:r w:rsidRPr="00984C5B">
        <w:rPr>
          <w:rFonts w:ascii="Times New Roman" w:hAnsi="Times New Roman" w:cs="Times New Roman"/>
          <w:lang w:val="en-US"/>
        </w:rPr>
        <w:t>Alphabetical order, Times New Roman</w:t>
      </w:r>
      <w:r w:rsidR="00067BBA" w:rsidRPr="00984C5B">
        <w:rPr>
          <w:rFonts w:ascii="Times New Roman" w:hAnsi="Times New Roman" w:cs="Times New Roman"/>
          <w:lang w:val="en-US"/>
        </w:rPr>
        <w:t xml:space="preserve"> 11, single line spacing, </w:t>
      </w:r>
      <w:r w:rsidR="00323E68" w:rsidRPr="00984C5B">
        <w:rPr>
          <w:rFonts w:ascii="Times New Roman" w:hAnsi="Times New Roman" w:cs="Times New Roman"/>
          <w:lang w:val="en-US"/>
        </w:rPr>
        <w:t>hanging</w:t>
      </w:r>
      <w:r w:rsidR="00067BBA" w:rsidRPr="00984C5B">
        <w:rPr>
          <w:rFonts w:ascii="Times New Roman" w:hAnsi="Times New Roman" w:cs="Times New Roman"/>
          <w:lang w:val="en-US"/>
        </w:rPr>
        <w:t xml:space="preserve"> 1 (</w:t>
      </w:r>
      <w:r w:rsidR="000B67D6" w:rsidRPr="00984C5B">
        <w:rPr>
          <w:rFonts w:ascii="Times New Roman" w:hAnsi="Times New Roman" w:cs="Times New Roman"/>
          <w:lang w:val="en-US"/>
        </w:rPr>
        <w:t>Include the DOI whenever available. If no D</w:t>
      </w:r>
      <w:r w:rsidR="00984C5B" w:rsidRPr="00984C5B">
        <w:rPr>
          <w:rFonts w:ascii="Times New Roman" w:hAnsi="Times New Roman" w:cs="Times New Roman"/>
          <w:lang w:val="en-US"/>
        </w:rPr>
        <w:t>OI exists, provide a stable URL</w:t>
      </w:r>
      <w:r w:rsidR="00067BBA" w:rsidRPr="00984C5B">
        <w:rPr>
          <w:rFonts w:ascii="Times New Roman" w:hAnsi="Times New Roman" w:cs="Times New Roman"/>
          <w:lang w:val="en-US"/>
        </w:rPr>
        <w:t>)</w:t>
      </w:r>
      <w:r w:rsidR="00F37E94" w:rsidRPr="00984C5B">
        <w:rPr>
          <w:rFonts w:ascii="Times New Roman" w:hAnsi="Times New Roman" w:cs="Times New Roman"/>
          <w:lang w:val="en-US"/>
        </w:rPr>
        <w:t xml:space="preserve">. </w:t>
      </w:r>
      <w:r w:rsidR="00984C5B" w:rsidRPr="00984C5B">
        <w:rPr>
          <w:rFonts w:ascii="Times New Roman" w:hAnsi="Times New Roman" w:cs="Times New Roman"/>
          <w:lang w:val="en-US"/>
        </w:rPr>
        <w:t xml:space="preserve">References </w:t>
      </w:r>
      <w:proofErr w:type="gramStart"/>
      <w:r w:rsidR="00984C5B" w:rsidRPr="00984C5B">
        <w:rPr>
          <w:rFonts w:ascii="Times New Roman" w:hAnsi="Times New Roman" w:cs="Times New Roman"/>
          <w:lang w:val="en-US"/>
        </w:rPr>
        <w:t>should NOT</w:t>
      </w:r>
      <w:r w:rsidR="005F4C33" w:rsidRPr="00984C5B">
        <w:rPr>
          <w:rFonts w:ascii="Times New Roman" w:hAnsi="Times New Roman" w:cs="Times New Roman"/>
          <w:lang w:val="en-US"/>
        </w:rPr>
        <w:t xml:space="preserve"> be divided</w:t>
      </w:r>
      <w:proofErr w:type="gramEnd"/>
      <w:r w:rsidR="005F4C33" w:rsidRPr="00984C5B">
        <w:rPr>
          <w:rFonts w:ascii="Times New Roman" w:hAnsi="Times New Roman" w:cs="Times New Roman"/>
          <w:lang w:val="en-US"/>
        </w:rPr>
        <w:t xml:space="preserve"> by source type.</w:t>
      </w:r>
    </w:p>
    <w:p w14:paraId="002326D6" w14:textId="77777777" w:rsidR="00067BBA" w:rsidRPr="00816DFF" w:rsidRDefault="00067BBA" w:rsidP="00067BBA">
      <w:pPr>
        <w:pStyle w:val="Sounds"/>
        <w:ind w:firstLine="0"/>
        <w:rPr>
          <w:rFonts w:asciiTheme="majorBidi" w:hAnsiTheme="majorBidi" w:cstheme="majorBidi"/>
          <w:lang w:val="en-US"/>
        </w:rPr>
      </w:pPr>
    </w:p>
    <w:p w14:paraId="5F958189" w14:textId="77777777" w:rsidR="0044382E" w:rsidRPr="00816DFF" w:rsidRDefault="0044382E" w:rsidP="00067BBA">
      <w:pPr>
        <w:pStyle w:val="Sounds"/>
        <w:ind w:left="567" w:hanging="567"/>
        <w:rPr>
          <w:rFonts w:asciiTheme="majorBidi" w:hAnsiTheme="majorBidi" w:cstheme="majorBidi"/>
          <w:sz w:val="22"/>
          <w:u w:val="single"/>
          <w:lang w:val="en-US"/>
        </w:rPr>
      </w:pPr>
      <w:r w:rsidRPr="00816DFF">
        <w:rPr>
          <w:rFonts w:asciiTheme="majorBidi" w:hAnsiTheme="majorBidi" w:cstheme="majorBidi"/>
          <w:sz w:val="22"/>
          <w:u w:val="single"/>
          <w:lang w:val="en-US"/>
        </w:rPr>
        <w:br w:type="page"/>
      </w:r>
    </w:p>
    <w:p w14:paraId="15CBBC52" w14:textId="77777777" w:rsidR="001640CA" w:rsidRDefault="001640CA" w:rsidP="001640CA">
      <w:pPr>
        <w:pStyle w:val="Sounds"/>
        <w:ind w:left="567" w:hanging="567"/>
        <w:rPr>
          <w:rFonts w:asciiTheme="majorBidi" w:hAnsiTheme="majorBidi" w:cstheme="majorBidi"/>
          <w:sz w:val="22"/>
          <w:lang w:val="en-US"/>
        </w:rPr>
      </w:pPr>
      <w:r>
        <w:rPr>
          <w:rFonts w:asciiTheme="majorBidi" w:hAnsiTheme="majorBidi" w:cstheme="majorBidi"/>
          <w:sz w:val="22"/>
          <w:lang w:val="en-US"/>
        </w:rPr>
        <w:lastRenderedPageBreak/>
        <w:t>IN-TEXT CITATIONS</w:t>
      </w:r>
    </w:p>
    <w:p w14:paraId="44044AC3" w14:textId="77777777" w:rsidR="001640CA" w:rsidRDefault="001640CA" w:rsidP="001640CA">
      <w:pPr>
        <w:pStyle w:val="Sounds"/>
        <w:ind w:left="567" w:hanging="567"/>
        <w:rPr>
          <w:rFonts w:asciiTheme="majorBidi" w:hAnsiTheme="majorBidi" w:cstheme="majorBidi"/>
          <w:sz w:val="22"/>
          <w:lang w:val="en-US"/>
        </w:rPr>
      </w:pPr>
    </w:p>
    <w:p w14:paraId="73B504C9"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One author:</w:t>
      </w:r>
    </w:p>
    <w:p w14:paraId="02858D15"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(Schafer 1977)</w:t>
      </w:r>
    </w:p>
    <w:p w14:paraId="58820E0F" w14:textId="77777777" w:rsidR="001640CA" w:rsidRPr="00570671" w:rsidRDefault="001640CA" w:rsidP="001640CA">
      <w:pPr>
        <w:pStyle w:val="Sounds"/>
        <w:ind w:left="567" w:hanging="567"/>
        <w:rPr>
          <w:rFonts w:asciiTheme="majorBidi" w:hAnsiTheme="majorBidi" w:cstheme="majorBidi"/>
          <w:sz w:val="22"/>
          <w:lang w:val="en-US"/>
        </w:rPr>
      </w:pPr>
    </w:p>
    <w:p w14:paraId="10622E78"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One author with page:</w:t>
      </w:r>
    </w:p>
    <w:p w14:paraId="219D73FB"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(Schafer 1977: 45)</w:t>
      </w:r>
    </w:p>
    <w:p w14:paraId="30773B7A" w14:textId="77777777" w:rsidR="001640CA" w:rsidRPr="00570671" w:rsidRDefault="001640CA" w:rsidP="001640CA">
      <w:pPr>
        <w:pStyle w:val="Sounds"/>
        <w:ind w:left="567" w:hanging="567"/>
        <w:rPr>
          <w:rFonts w:asciiTheme="majorBidi" w:hAnsiTheme="majorBidi" w:cstheme="majorBidi"/>
          <w:sz w:val="22"/>
          <w:lang w:val="en-US"/>
        </w:rPr>
      </w:pPr>
    </w:p>
    <w:p w14:paraId="6931823F"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Two authors:</w:t>
      </w:r>
    </w:p>
    <w:p w14:paraId="2B5E9D4E"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(Schafer &amp; Truax 1984)</w:t>
      </w:r>
    </w:p>
    <w:p w14:paraId="67C57AD2" w14:textId="77777777" w:rsidR="001640CA" w:rsidRPr="00570671" w:rsidRDefault="001640CA" w:rsidP="001640CA">
      <w:pPr>
        <w:pStyle w:val="Sounds"/>
        <w:ind w:left="567" w:hanging="567"/>
        <w:rPr>
          <w:rFonts w:asciiTheme="majorBidi" w:hAnsiTheme="majorBidi" w:cstheme="majorBidi"/>
          <w:sz w:val="22"/>
          <w:lang w:val="en-US"/>
        </w:rPr>
      </w:pPr>
    </w:p>
    <w:p w14:paraId="1E05C10E"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Three or more authors:</w:t>
      </w:r>
    </w:p>
    <w:p w14:paraId="5DCBE5BD"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(Schafer, Truax &amp; Westerkamp 1985)</w:t>
      </w:r>
    </w:p>
    <w:p w14:paraId="72397194" w14:textId="77777777" w:rsidR="001640CA" w:rsidRPr="00570671" w:rsidRDefault="001640CA" w:rsidP="001640CA">
      <w:pPr>
        <w:pStyle w:val="Sounds"/>
        <w:ind w:left="567" w:firstLine="0"/>
        <w:rPr>
          <w:rFonts w:asciiTheme="majorBidi" w:hAnsiTheme="majorBidi" w:cstheme="majorBidi"/>
          <w:sz w:val="22"/>
          <w:lang w:val="fr-FR"/>
        </w:rPr>
      </w:pPr>
      <w:r w:rsidRPr="00570671">
        <w:rPr>
          <w:rFonts w:asciiTheme="majorBidi" w:hAnsiTheme="majorBidi" w:cstheme="majorBidi"/>
          <w:sz w:val="22"/>
          <w:lang w:val="fr-FR"/>
        </w:rPr>
        <w:t>Later citations:</w:t>
      </w:r>
    </w:p>
    <w:p w14:paraId="20C72684" w14:textId="77777777" w:rsidR="001640CA" w:rsidRPr="00570671" w:rsidRDefault="001640CA" w:rsidP="001640CA">
      <w:pPr>
        <w:pStyle w:val="Sounds"/>
        <w:ind w:left="567" w:firstLine="0"/>
        <w:rPr>
          <w:rFonts w:asciiTheme="majorBidi" w:hAnsiTheme="majorBidi" w:cstheme="majorBidi"/>
          <w:sz w:val="22"/>
          <w:lang w:val="fr-FR"/>
        </w:rPr>
      </w:pPr>
      <w:r w:rsidRPr="00570671">
        <w:rPr>
          <w:rFonts w:asciiTheme="majorBidi" w:hAnsiTheme="majorBidi" w:cstheme="majorBidi"/>
          <w:sz w:val="22"/>
          <w:lang w:val="fr-FR"/>
        </w:rPr>
        <w:t>(Schafer et al. 1985)</w:t>
      </w:r>
    </w:p>
    <w:p w14:paraId="131D5139" w14:textId="77777777" w:rsidR="001640CA" w:rsidRPr="00570671" w:rsidRDefault="001640CA" w:rsidP="001640CA">
      <w:pPr>
        <w:pStyle w:val="Sounds"/>
        <w:ind w:left="567" w:hanging="567"/>
        <w:rPr>
          <w:rFonts w:asciiTheme="majorBidi" w:hAnsiTheme="majorBidi" w:cstheme="majorBidi"/>
          <w:sz w:val="22"/>
          <w:lang w:val="fr-FR"/>
        </w:rPr>
      </w:pPr>
    </w:p>
    <w:p w14:paraId="66C1C52E"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Same author, same year:</w:t>
      </w:r>
    </w:p>
    <w:p w14:paraId="32B66EDF" w14:textId="77777777" w:rsidR="001640CA" w:rsidRPr="00570671" w:rsidRDefault="001640CA" w:rsidP="001640CA">
      <w:pPr>
        <w:pStyle w:val="Sounds"/>
        <w:ind w:left="567" w:hanging="567"/>
        <w:rPr>
          <w:rFonts w:asciiTheme="majorBidi" w:hAnsiTheme="majorBidi" w:cstheme="majorBidi"/>
          <w:sz w:val="22"/>
          <w:lang w:val="en-US"/>
        </w:rPr>
      </w:pPr>
      <w:r w:rsidRPr="00570671">
        <w:rPr>
          <w:rFonts w:asciiTheme="majorBidi" w:hAnsiTheme="majorBidi" w:cstheme="majorBidi"/>
          <w:sz w:val="22"/>
          <w:lang w:val="en-US"/>
        </w:rPr>
        <w:t>(Foucault Surveiller 1975: 23)</w:t>
      </w:r>
    </w:p>
    <w:p w14:paraId="1BC82FD7" w14:textId="77777777" w:rsidR="001640CA" w:rsidRPr="00116A58" w:rsidRDefault="001640CA" w:rsidP="001640CA">
      <w:pPr>
        <w:pStyle w:val="Sounds"/>
        <w:ind w:left="567" w:hanging="567"/>
        <w:rPr>
          <w:rFonts w:asciiTheme="majorBidi" w:hAnsiTheme="majorBidi" w:cstheme="majorBidi"/>
          <w:sz w:val="22"/>
          <w:lang w:val="fr-FR"/>
        </w:rPr>
      </w:pPr>
      <w:r w:rsidRPr="00116A58">
        <w:rPr>
          <w:rFonts w:asciiTheme="majorBidi" w:hAnsiTheme="majorBidi" w:cstheme="majorBidi"/>
          <w:sz w:val="22"/>
          <w:lang w:val="fr-FR"/>
        </w:rPr>
        <w:t>(Foucault La vérité 1975: 45)</w:t>
      </w:r>
    </w:p>
    <w:p w14:paraId="69E001E0" w14:textId="77777777" w:rsidR="001640CA" w:rsidRPr="00116A58" w:rsidRDefault="001640CA" w:rsidP="001640CA">
      <w:pPr>
        <w:pStyle w:val="Sounds"/>
        <w:ind w:left="567" w:hanging="567"/>
        <w:rPr>
          <w:rFonts w:asciiTheme="majorBidi" w:hAnsiTheme="majorBidi" w:cstheme="majorBidi"/>
          <w:sz w:val="22"/>
          <w:lang w:val="fr-FR"/>
        </w:rPr>
      </w:pPr>
    </w:p>
    <w:p w14:paraId="51B4E61C" w14:textId="77777777" w:rsidR="001640CA" w:rsidRPr="00116A58" w:rsidRDefault="001640CA" w:rsidP="001640CA">
      <w:pPr>
        <w:pStyle w:val="Sounds"/>
        <w:ind w:left="567" w:hanging="567"/>
        <w:jc w:val="center"/>
        <w:rPr>
          <w:rFonts w:asciiTheme="majorBidi" w:hAnsiTheme="majorBidi" w:cstheme="majorBidi"/>
          <w:sz w:val="22"/>
          <w:lang w:val="fr-FR"/>
        </w:rPr>
      </w:pPr>
      <w:r w:rsidRPr="00116A58">
        <w:rPr>
          <w:rFonts w:asciiTheme="majorBidi" w:hAnsiTheme="majorBidi" w:cstheme="majorBidi"/>
          <w:sz w:val="22"/>
          <w:lang w:val="fr-FR"/>
        </w:rPr>
        <w:t>CITATION GUIDELINES</w:t>
      </w:r>
    </w:p>
    <w:p w14:paraId="15D3EC09" w14:textId="77777777" w:rsidR="0044382E" w:rsidRPr="00116A58" w:rsidRDefault="0044382E" w:rsidP="00814C80">
      <w:pPr>
        <w:pStyle w:val="Sounds"/>
        <w:ind w:left="567" w:hanging="567"/>
        <w:rPr>
          <w:rFonts w:asciiTheme="majorBidi" w:hAnsiTheme="majorBidi" w:cstheme="majorBidi"/>
          <w:sz w:val="22"/>
          <w:lang w:val="fr-FR"/>
        </w:rPr>
      </w:pPr>
    </w:p>
    <w:p w14:paraId="7E12D302" w14:textId="77777777" w:rsidR="0044382E" w:rsidRPr="00116A58" w:rsidRDefault="0044382E" w:rsidP="00814C80">
      <w:pPr>
        <w:pStyle w:val="Sounds"/>
        <w:ind w:left="567" w:hanging="567"/>
        <w:rPr>
          <w:rFonts w:asciiTheme="majorBidi" w:hAnsiTheme="majorBidi" w:cstheme="majorBidi"/>
          <w:b/>
          <w:bCs/>
          <w:sz w:val="22"/>
          <w:u w:val="single"/>
          <w:lang w:val="fr-FR"/>
        </w:rPr>
      </w:pPr>
      <w:r w:rsidRPr="00116A58">
        <w:rPr>
          <w:rFonts w:asciiTheme="majorBidi" w:hAnsiTheme="majorBidi" w:cstheme="majorBidi"/>
          <w:b/>
          <w:bCs/>
          <w:sz w:val="22"/>
          <w:u w:val="single"/>
          <w:lang w:val="fr-FR"/>
        </w:rPr>
        <w:t>Book</w:t>
      </w:r>
    </w:p>
    <w:p w14:paraId="0B057883" w14:textId="77777777" w:rsidR="00040E0D" w:rsidRPr="00116A58" w:rsidRDefault="00040E0D" w:rsidP="00814C80">
      <w:pPr>
        <w:pStyle w:val="Sounds"/>
        <w:ind w:left="567" w:hanging="567"/>
        <w:rPr>
          <w:rFonts w:asciiTheme="majorBidi" w:hAnsiTheme="majorBidi" w:cstheme="majorBidi"/>
          <w:b/>
          <w:bCs/>
          <w:sz w:val="22"/>
          <w:u w:val="single"/>
          <w:lang w:val="fr-FR"/>
        </w:rPr>
      </w:pPr>
    </w:p>
    <w:p w14:paraId="7D99DC76" w14:textId="2ED5C724" w:rsidR="00040E0D" w:rsidRPr="00816DFF" w:rsidRDefault="00040E0D" w:rsidP="00814C80">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 xml:space="preserve">Last name, name, year, </w:t>
      </w:r>
      <w:r w:rsidRPr="00816DFF">
        <w:rPr>
          <w:rFonts w:asciiTheme="majorBidi" w:hAnsiTheme="majorBidi" w:cstheme="majorBidi"/>
          <w:i/>
          <w:iCs/>
          <w:sz w:val="22"/>
          <w:lang w:val="en-US"/>
        </w:rPr>
        <w:t>title,</w:t>
      </w:r>
      <w:r w:rsidRPr="00816DFF">
        <w:rPr>
          <w:rFonts w:asciiTheme="majorBidi" w:hAnsiTheme="majorBidi" w:cstheme="majorBidi"/>
          <w:sz w:val="22"/>
          <w:lang w:val="en-US"/>
        </w:rPr>
        <w:t xml:space="preserve"> place, </w:t>
      </w:r>
      <w:proofErr w:type="gramStart"/>
      <w:r w:rsidRPr="00816DFF">
        <w:rPr>
          <w:rFonts w:asciiTheme="majorBidi" w:hAnsiTheme="majorBidi" w:cstheme="majorBidi"/>
          <w:sz w:val="22"/>
          <w:lang w:val="en-US"/>
        </w:rPr>
        <w:t>publisher</w:t>
      </w:r>
      <w:proofErr w:type="gramEnd"/>
      <w:r w:rsidRPr="00816DFF">
        <w:rPr>
          <w:rFonts w:asciiTheme="majorBidi" w:hAnsiTheme="majorBidi" w:cstheme="majorBidi"/>
          <w:sz w:val="22"/>
          <w:lang w:val="en-US"/>
        </w:rPr>
        <w:t xml:space="preserve">. </w:t>
      </w:r>
    </w:p>
    <w:p w14:paraId="4E7BD6A3" w14:textId="31C2D0FD" w:rsidR="00117689" w:rsidRDefault="00321A6A" w:rsidP="00814C80">
      <w:pPr>
        <w:pStyle w:val="Sounds"/>
        <w:ind w:left="567" w:hanging="567"/>
        <w:rPr>
          <w:rFonts w:asciiTheme="majorBidi" w:hAnsiTheme="majorBidi" w:cstheme="majorBidi"/>
          <w:sz w:val="22"/>
        </w:rPr>
      </w:pPr>
      <w:r w:rsidRPr="00816DFF">
        <w:rPr>
          <w:rFonts w:asciiTheme="majorBidi" w:hAnsiTheme="majorBidi" w:cstheme="majorBidi"/>
          <w:sz w:val="22"/>
        </w:rPr>
        <w:t>Eco, Umberto</w:t>
      </w:r>
      <w:r w:rsidR="00040E0D" w:rsidRPr="00816DFF">
        <w:rPr>
          <w:rFonts w:asciiTheme="majorBidi" w:hAnsiTheme="majorBidi" w:cstheme="majorBidi"/>
          <w:sz w:val="22"/>
        </w:rPr>
        <w:t xml:space="preserve">, </w:t>
      </w:r>
      <w:r w:rsidRPr="00816DFF">
        <w:rPr>
          <w:rFonts w:asciiTheme="majorBidi" w:hAnsiTheme="majorBidi" w:cstheme="majorBidi"/>
          <w:sz w:val="22"/>
        </w:rPr>
        <w:t>1979</w:t>
      </w:r>
      <w:r w:rsidR="00040E0D" w:rsidRPr="00816DFF">
        <w:rPr>
          <w:rFonts w:asciiTheme="majorBidi" w:hAnsiTheme="majorBidi" w:cstheme="majorBidi"/>
          <w:sz w:val="22"/>
        </w:rPr>
        <w:t>,</w:t>
      </w:r>
      <w:r w:rsidRPr="00816DFF">
        <w:rPr>
          <w:rFonts w:asciiTheme="majorBidi" w:hAnsiTheme="majorBidi" w:cstheme="majorBidi"/>
          <w:sz w:val="22"/>
        </w:rPr>
        <w:t xml:space="preserve"> </w:t>
      </w:r>
      <w:r w:rsidRPr="00816DFF">
        <w:rPr>
          <w:rFonts w:asciiTheme="majorBidi" w:hAnsiTheme="majorBidi" w:cstheme="majorBidi"/>
          <w:i/>
          <w:iCs/>
          <w:sz w:val="22"/>
        </w:rPr>
        <w:t>Lector in fabula. La cooperazione interpretativa nei testi narrativi</w:t>
      </w:r>
      <w:r w:rsidRPr="00816DFF">
        <w:rPr>
          <w:rFonts w:asciiTheme="majorBidi" w:hAnsiTheme="majorBidi" w:cstheme="majorBidi"/>
          <w:sz w:val="22"/>
        </w:rPr>
        <w:t>, Milano, Bompiani.</w:t>
      </w:r>
    </w:p>
    <w:p w14:paraId="19D853FA" w14:textId="77777777" w:rsidR="00117689" w:rsidRDefault="00117689" w:rsidP="00814C80">
      <w:pPr>
        <w:pStyle w:val="Sounds"/>
        <w:ind w:left="567" w:hanging="567"/>
        <w:rPr>
          <w:rFonts w:asciiTheme="majorBidi" w:hAnsiTheme="majorBidi" w:cstheme="majorBidi"/>
          <w:sz w:val="22"/>
        </w:rPr>
      </w:pPr>
    </w:p>
    <w:p w14:paraId="62E48E84" w14:textId="77777777" w:rsidR="00117689" w:rsidRPr="00117689" w:rsidRDefault="00117689" w:rsidP="00117689">
      <w:pPr>
        <w:pStyle w:val="NormaleWeb"/>
        <w:spacing w:before="0" w:beforeAutospacing="0" w:after="0" w:afterAutospacing="0"/>
        <w:jc w:val="both"/>
        <w:rPr>
          <w:sz w:val="22"/>
          <w:szCs w:val="22"/>
          <w:lang w:val="en-US"/>
        </w:rPr>
      </w:pPr>
      <w:r w:rsidRPr="00117689">
        <w:rPr>
          <w:rFonts w:asciiTheme="majorBidi" w:hAnsiTheme="majorBidi" w:cstheme="majorBidi"/>
          <w:sz w:val="22"/>
          <w:szCs w:val="22"/>
          <w:lang w:val="en-US"/>
        </w:rPr>
        <w:t>*</w:t>
      </w:r>
      <w:r w:rsidR="00321A6A" w:rsidRPr="00117689">
        <w:rPr>
          <w:rFonts w:asciiTheme="majorBidi" w:hAnsiTheme="majorBidi" w:cstheme="majorBidi"/>
          <w:sz w:val="22"/>
          <w:szCs w:val="22"/>
          <w:lang w:val="en-US"/>
        </w:rPr>
        <w:t xml:space="preserve"> </w:t>
      </w:r>
      <w:r w:rsidRPr="00117689">
        <w:rPr>
          <w:sz w:val="22"/>
          <w:szCs w:val="22"/>
          <w:lang w:val="en-US"/>
        </w:rPr>
        <w:t xml:space="preserve">The year of the original publication </w:t>
      </w:r>
      <w:proofErr w:type="gramStart"/>
      <w:r w:rsidRPr="00117689">
        <w:rPr>
          <w:sz w:val="22"/>
          <w:szCs w:val="22"/>
          <w:lang w:val="en-US"/>
        </w:rPr>
        <w:t>may be added</w:t>
      </w:r>
      <w:proofErr w:type="gramEnd"/>
      <w:r w:rsidRPr="00117689">
        <w:rPr>
          <w:sz w:val="22"/>
          <w:szCs w:val="22"/>
          <w:lang w:val="en-US"/>
        </w:rPr>
        <w:t xml:space="preserve"> in square brackets immediately after the year of the edition consulted.</w:t>
      </w:r>
    </w:p>
    <w:p w14:paraId="1F4B0E62" w14:textId="77777777" w:rsidR="00117689" w:rsidRDefault="00117689" w:rsidP="00117689">
      <w:pPr>
        <w:pStyle w:val="Sounds"/>
        <w:ind w:left="567" w:hanging="567"/>
        <w:rPr>
          <w:rFonts w:asciiTheme="majorBidi" w:hAnsiTheme="majorBidi" w:cstheme="majorBidi"/>
          <w:sz w:val="22"/>
        </w:rPr>
      </w:pPr>
      <w:r w:rsidRPr="00117689">
        <w:rPr>
          <w:rFonts w:asciiTheme="majorBidi" w:hAnsiTheme="majorBidi" w:cstheme="majorBidi"/>
          <w:sz w:val="22"/>
        </w:rPr>
        <w:t xml:space="preserve">Eco, Umberto, 2001 [1979], </w:t>
      </w:r>
      <w:r w:rsidRPr="00117689">
        <w:rPr>
          <w:rFonts w:asciiTheme="majorBidi" w:hAnsiTheme="majorBidi" w:cstheme="majorBidi"/>
          <w:i/>
          <w:iCs/>
          <w:sz w:val="22"/>
        </w:rPr>
        <w:t>Lector in fabula. La cooperazione interpretativa nei testi narrativi</w:t>
      </w:r>
      <w:r w:rsidRPr="00117689">
        <w:rPr>
          <w:rFonts w:asciiTheme="majorBidi" w:hAnsiTheme="majorBidi" w:cstheme="majorBidi"/>
          <w:sz w:val="22"/>
        </w:rPr>
        <w:t>, Milano, Bompiani.</w:t>
      </w:r>
      <w:r>
        <w:rPr>
          <w:rFonts w:asciiTheme="majorBidi" w:hAnsiTheme="majorBidi" w:cstheme="majorBidi"/>
          <w:sz w:val="22"/>
        </w:rPr>
        <w:t xml:space="preserve"> </w:t>
      </w:r>
    </w:p>
    <w:p w14:paraId="11A6AC0B" w14:textId="4222E97A" w:rsidR="00DC3F4F" w:rsidRPr="00117689" w:rsidRDefault="00DC3F4F" w:rsidP="00814C80">
      <w:pPr>
        <w:pStyle w:val="Sounds"/>
        <w:ind w:left="567" w:hanging="567"/>
        <w:rPr>
          <w:rFonts w:asciiTheme="majorBidi" w:hAnsiTheme="majorBidi" w:cstheme="majorBidi"/>
          <w:sz w:val="22"/>
        </w:rPr>
      </w:pPr>
    </w:p>
    <w:p w14:paraId="207FEEB0" w14:textId="442EF39B" w:rsidR="00DC3F4F" w:rsidRPr="00117689" w:rsidRDefault="00117689" w:rsidP="00DC3F4F">
      <w:pPr>
        <w:pStyle w:val="Sounds"/>
        <w:ind w:left="567" w:hanging="567"/>
        <w:rPr>
          <w:rFonts w:asciiTheme="majorBidi" w:hAnsiTheme="majorBidi" w:cstheme="majorBidi"/>
          <w:b/>
          <w:bCs/>
          <w:sz w:val="22"/>
          <w:lang w:val="en-US"/>
        </w:rPr>
      </w:pPr>
      <w:r w:rsidRPr="00117689">
        <w:rPr>
          <w:rFonts w:asciiTheme="majorBidi" w:hAnsiTheme="majorBidi" w:cstheme="majorBidi"/>
          <w:b/>
          <w:bCs/>
          <w:sz w:val="22"/>
          <w:lang w:val="en-US"/>
        </w:rPr>
        <w:t>Translated work</w:t>
      </w:r>
    </w:p>
    <w:p w14:paraId="58446650" w14:textId="77777777" w:rsidR="00117689" w:rsidRPr="00DC3F4F" w:rsidRDefault="00117689" w:rsidP="00DC3F4F">
      <w:pPr>
        <w:pStyle w:val="Sounds"/>
        <w:ind w:left="567" w:hanging="567"/>
        <w:rPr>
          <w:rFonts w:asciiTheme="majorBidi" w:hAnsiTheme="majorBidi" w:cstheme="majorBidi"/>
          <w:sz w:val="22"/>
          <w:lang w:val="en-US"/>
        </w:rPr>
      </w:pPr>
    </w:p>
    <w:p w14:paraId="66F4951A" w14:textId="274F2EC6" w:rsidR="00DC3F4F" w:rsidRPr="00DC3F4F" w:rsidRDefault="00DC3F4F" w:rsidP="00DC3F4F">
      <w:pPr>
        <w:pStyle w:val="Sounds"/>
        <w:ind w:left="567" w:hanging="567"/>
        <w:rPr>
          <w:rFonts w:asciiTheme="majorBidi" w:hAnsiTheme="majorBidi" w:cstheme="majorBidi"/>
          <w:sz w:val="22"/>
          <w:lang w:val="en-US"/>
        </w:rPr>
      </w:pPr>
      <w:r w:rsidRPr="00DC3F4F">
        <w:rPr>
          <w:rFonts w:asciiTheme="majorBidi" w:hAnsiTheme="majorBidi" w:cstheme="majorBidi"/>
          <w:sz w:val="22"/>
          <w:lang w:val="en-US"/>
        </w:rPr>
        <w:t xml:space="preserve">Surname, Name, year, </w:t>
      </w:r>
      <w:r>
        <w:rPr>
          <w:rFonts w:asciiTheme="majorBidi" w:hAnsiTheme="majorBidi" w:cstheme="majorBidi"/>
          <w:i/>
          <w:iCs/>
          <w:sz w:val="22"/>
          <w:lang w:val="en-US"/>
        </w:rPr>
        <w:t>title</w:t>
      </w:r>
      <w:r w:rsidRPr="00DC3F4F">
        <w:rPr>
          <w:rFonts w:asciiTheme="majorBidi" w:hAnsiTheme="majorBidi" w:cstheme="majorBidi"/>
          <w:sz w:val="22"/>
          <w:lang w:val="en-US"/>
        </w:rPr>
        <w:t xml:space="preserve">, tra. </w:t>
      </w:r>
      <w:proofErr w:type="gramStart"/>
      <w:r w:rsidRPr="00DC3F4F">
        <w:rPr>
          <w:rFonts w:asciiTheme="majorBidi" w:hAnsiTheme="majorBidi" w:cstheme="majorBidi"/>
          <w:sz w:val="22"/>
          <w:lang w:val="en-US"/>
        </w:rPr>
        <w:t>lin</w:t>
      </w:r>
      <w:proofErr w:type="gramEnd"/>
      <w:r w:rsidRPr="00DC3F4F">
        <w:rPr>
          <w:rFonts w:asciiTheme="majorBidi" w:hAnsiTheme="majorBidi" w:cstheme="majorBidi"/>
          <w:sz w:val="22"/>
          <w:lang w:val="en-US"/>
        </w:rPr>
        <w:t xml:space="preserve">. N. </w:t>
      </w:r>
      <w:r>
        <w:rPr>
          <w:rFonts w:asciiTheme="majorBidi" w:hAnsiTheme="majorBidi" w:cstheme="majorBidi"/>
          <w:sz w:val="22"/>
          <w:lang w:val="en-US"/>
        </w:rPr>
        <w:t>Surname</w:t>
      </w:r>
      <w:r w:rsidRPr="00DC3F4F">
        <w:rPr>
          <w:rFonts w:asciiTheme="majorBidi" w:hAnsiTheme="majorBidi" w:cstheme="majorBidi"/>
          <w:sz w:val="22"/>
          <w:lang w:val="en-US"/>
        </w:rPr>
        <w:t xml:space="preserve">, </w:t>
      </w:r>
      <w:r>
        <w:rPr>
          <w:rFonts w:asciiTheme="majorBidi" w:hAnsiTheme="majorBidi" w:cstheme="majorBidi"/>
          <w:sz w:val="22"/>
          <w:lang w:val="en-US"/>
        </w:rPr>
        <w:t>place</w:t>
      </w:r>
      <w:r w:rsidRPr="00DC3F4F">
        <w:rPr>
          <w:rFonts w:asciiTheme="majorBidi" w:hAnsiTheme="majorBidi" w:cstheme="majorBidi"/>
          <w:sz w:val="22"/>
          <w:lang w:val="en-US"/>
        </w:rPr>
        <w:t xml:space="preserve">, </w:t>
      </w:r>
      <w:r w:rsidR="00117689">
        <w:rPr>
          <w:rFonts w:asciiTheme="majorBidi" w:hAnsiTheme="majorBidi" w:cstheme="majorBidi"/>
          <w:sz w:val="22"/>
          <w:lang w:val="en-US"/>
        </w:rPr>
        <w:t>p</w:t>
      </w:r>
      <w:r>
        <w:rPr>
          <w:rFonts w:asciiTheme="majorBidi" w:hAnsiTheme="majorBidi" w:cstheme="majorBidi"/>
          <w:sz w:val="22"/>
          <w:lang w:val="en-US"/>
        </w:rPr>
        <w:t>ublisher</w:t>
      </w:r>
      <w:r w:rsidRPr="00DC3F4F">
        <w:rPr>
          <w:rFonts w:asciiTheme="majorBidi" w:hAnsiTheme="majorBidi" w:cstheme="majorBidi"/>
          <w:sz w:val="22"/>
          <w:lang w:val="en-US"/>
        </w:rPr>
        <w:t>.</w:t>
      </w:r>
      <w:r w:rsidR="00117689">
        <w:rPr>
          <w:rFonts w:asciiTheme="majorBidi" w:hAnsiTheme="majorBidi" w:cstheme="majorBidi"/>
          <w:sz w:val="22"/>
          <w:lang w:val="en-US"/>
        </w:rPr>
        <w:t xml:space="preserve"> Ed. or. </w:t>
      </w:r>
      <w:proofErr w:type="gramStart"/>
      <w:r w:rsidR="00117689">
        <w:rPr>
          <w:rFonts w:asciiTheme="majorBidi" w:hAnsiTheme="majorBidi" w:cstheme="majorBidi"/>
          <w:i/>
          <w:iCs/>
          <w:sz w:val="22"/>
          <w:lang w:val="en-US"/>
        </w:rPr>
        <w:t>t</w:t>
      </w:r>
      <w:r w:rsidR="00117689" w:rsidRPr="00117689">
        <w:rPr>
          <w:rFonts w:asciiTheme="majorBidi" w:hAnsiTheme="majorBidi" w:cstheme="majorBidi"/>
          <w:i/>
          <w:iCs/>
          <w:sz w:val="22"/>
          <w:lang w:val="en-US"/>
        </w:rPr>
        <w:t>itle</w:t>
      </w:r>
      <w:proofErr w:type="gramEnd"/>
      <w:r w:rsidR="00117689">
        <w:rPr>
          <w:rFonts w:asciiTheme="majorBidi" w:hAnsiTheme="majorBidi" w:cstheme="majorBidi"/>
          <w:sz w:val="22"/>
          <w:lang w:val="en-US"/>
        </w:rPr>
        <w:t>, place, publisher, year.</w:t>
      </w:r>
    </w:p>
    <w:p w14:paraId="5008E501" w14:textId="7D26004B" w:rsidR="00DC3F4F" w:rsidRPr="00AE6241" w:rsidRDefault="00DC3F4F" w:rsidP="00DC3F4F">
      <w:pPr>
        <w:pStyle w:val="Sounds"/>
        <w:ind w:left="567" w:hanging="567"/>
        <w:rPr>
          <w:rFonts w:asciiTheme="majorBidi" w:hAnsiTheme="majorBidi" w:cstheme="majorBidi"/>
          <w:sz w:val="22"/>
          <w:lang w:val="en-US"/>
        </w:rPr>
      </w:pPr>
      <w:r w:rsidRPr="00DC3F4F">
        <w:rPr>
          <w:lang w:val="en-US"/>
        </w:rPr>
        <w:t>F</w:t>
      </w:r>
      <w:r w:rsidRPr="00DC3F4F">
        <w:rPr>
          <w:sz w:val="22"/>
          <w:lang w:val="en-US"/>
        </w:rPr>
        <w:t>oucault, Michel, 1995</w:t>
      </w:r>
      <w:r w:rsidR="00D651CF">
        <w:rPr>
          <w:sz w:val="22"/>
          <w:lang w:val="en-US"/>
        </w:rPr>
        <w:t>,</w:t>
      </w:r>
      <w:r w:rsidRPr="00DC3F4F">
        <w:rPr>
          <w:sz w:val="22"/>
          <w:lang w:val="en-US"/>
        </w:rPr>
        <w:t xml:space="preserve"> </w:t>
      </w:r>
      <w:r w:rsidRPr="00DC3F4F">
        <w:rPr>
          <w:rStyle w:val="Enfasicorsivo"/>
          <w:sz w:val="22"/>
          <w:lang w:val="en-US"/>
        </w:rPr>
        <w:t>Discipline and Punish: The Birth of the Prison</w:t>
      </w:r>
      <w:r w:rsidRPr="00DC3F4F">
        <w:rPr>
          <w:sz w:val="22"/>
          <w:lang w:val="en-US"/>
        </w:rPr>
        <w:t xml:space="preserve">, </w:t>
      </w:r>
      <w:r>
        <w:rPr>
          <w:sz w:val="22"/>
          <w:lang w:val="en-US"/>
        </w:rPr>
        <w:t>t</w:t>
      </w:r>
      <w:r w:rsidRPr="00DC3F4F">
        <w:rPr>
          <w:sz w:val="22"/>
          <w:lang w:val="en-US"/>
        </w:rPr>
        <w:t xml:space="preserve">ra. </w:t>
      </w:r>
      <w:proofErr w:type="gramStart"/>
      <w:r>
        <w:rPr>
          <w:sz w:val="22"/>
          <w:lang w:val="en-US"/>
        </w:rPr>
        <w:t>e</w:t>
      </w:r>
      <w:r w:rsidRPr="00DC3F4F">
        <w:rPr>
          <w:sz w:val="22"/>
          <w:lang w:val="en-US"/>
        </w:rPr>
        <w:t>n</w:t>
      </w:r>
      <w:proofErr w:type="gramEnd"/>
      <w:r w:rsidRPr="00DC3F4F">
        <w:rPr>
          <w:sz w:val="22"/>
          <w:lang w:val="en-US"/>
        </w:rPr>
        <w:t>. A. Sheridan, New York, Vintage Books.</w:t>
      </w:r>
      <w:r w:rsidR="00117689">
        <w:rPr>
          <w:sz w:val="22"/>
          <w:lang w:val="en-US"/>
        </w:rPr>
        <w:t xml:space="preserve"> </w:t>
      </w:r>
      <w:r w:rsidR="00117689" w:rsidRPr="00AE6241">
        <w:rPr>
          <w:sz w:val="22"/>
          <w:lang w:val="en-US"/>
        </w:rPr>
        <w:t xml:space="preserve">Ed. or. </w:t>
      </w:r>
      <w:r w:rsidR="00117689" w:rsidRPr="00AE6241">
        <w:rPr>
          <w:i/>
          <w:iCs/>
          <w:sz w:val="22"/>
          <w:lang w:val="en-US"/>
        </w:rPr>
        <w:t xml:space="preserve">Surveiller </w:t>
      </w:r>
      <w:proofErr w:type="gramStart"/>
      <w:r w:rsidR="00117689" w:rsidRPr="00AE6241">
        <w:rPr>
          <w:i/>
          <w:iCs/>
          <w:sz w:val="22"/>
          <w:lang w:val="en-US"/>
        </w:rPr>
        <w:t>et</w:t>
      </w:r>
      <w:proofErr w:type="gramEnd"/>
      <w:r w:rsidR="00117689" w:rsidRPr="00AE6241">
        <w:rPr>
          <w:i/>
          <w:iCs/>
          <w:sz w:val="22"/>
          <w:lang w:val="en-US"/>
        </w:rPr>
        <w:t xml:space="preserve"> punir. Naissance de la prison</w:t>
      </w:r>
      <w:r w:rsidR="00117689" w:rsidRPr="00AE6241">
        <w:rPr>
          <w:sz w:val="22"/>
          <w:lang w:val="en-US"/>
        </w:rPr>
        <w:t>, Paris, Gallimard, 1975.</w:t>
      </w:r>
    </w:p>
    <w:p w14:paraId="1B88823C" w14:textId="77777777" w:rsidR="00321A6A" w:rsidRPr="00AE6241" w:rsidRDefault="00321A6A" w:rsidP="00814C80">
      <w:pPr>
        <w:pStyle w:val="Sounds"/>
        <w:ind w:left="567" w:hanging="567"/>
        <w:rPr>
          <w:rFonts w:asciiTheme="majorBidi" w:hAnsiTheme="majorBidi" w:cstheme="majorBidi"/>
          <w:sz w:val="22"/>
          <w:lang w:val="en-US"/>
        </w:rPr>
      </w:pPr>
    </w:p>
    <w:p w14:paraId="11F31C3E" w14:textId="656D2F89" w:rsidR="00321A6A" w:rsidRPr="00816DFF" w:rsidRDefault="00321A6A" w:rsidP="00814C80">
      <w:pPr>
        <w:pStyle w:val="Sounds"/>
        <w:ind w:left="567" w:hanging="567"/>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Book with two</w:t>
      </w:r>
      <w:r w:rsidR="00254CB4" w:rsidRPr="00816DFF">
        <w:rPr>
          <w:rFonts w:asciiTheme="majorBidi" w:hAnsiTheme="majorBidi" w:cstheme="majorBidi"/>
          <w:b/>
          <w:bCs/>
          <w:sz w:val="22"/>
          <w:u w:val="single"/>
          <w:lang w:val="en-US"/>
        </w:rPr>
        <w:t xml:space="preserve"> or more </w:t>
      </w:r>
      <w:r w:rsidRPr="00816DFF">
        <w:rPr>
          <w:rFonts w:asciiTheme="majorBidi" w:hAnsiTheme="majorBidi" w:cstheme="majorBidi"/>
          <w:b/>
          <w:bCs/>
          <w:sz w:val="22"/>
          <w:u w:val="single"/>
          <w:lang w:val="en-US"/>
        </w:rPr>
        <w:t>authors</w:t>
      </w:r>
    </w:p>
    <w:p w14:paraId="1722D9CB" w14:textId="77777777" w:rsidR="00040E0D" w:rsidRPr="00816DFF" w:rsidRDefault="00040E0D" w:rsidP="00814C80">
      <w:pPr>
        <w:pStyle w:val="Sounds"/>
        <w:ind w:left="567" w:hanging="567"/>
        <w:rPr>
          <w:rFonts w:asciiTheme="majorBidi" w:hAnsiTheme="majorBidi" w:cstheme="majorBidi"/>
          <w:b/>
          <w:bCs/>
          <w:sz w:val="22"/>
          <w:u w:val="single"/>
          <w:lang w:val="en-US"/>
        </w:rPr>
      </w:pPr>
    </w:p>
    <w:p w14:paraId="72957FCF" w14:textId="621C25D7" w:rsidR="00040E0D" w:rsidRPr="00816DFF" w:rsidRDefault="00BE492E" w:rsidP="00814C80">
      <w:pPr>
        <w:pStyle w:val="Sounds"/>
        <w:ind w:left="567" w:hanging="567"/>
        <w:rPr>
          <w:rFonts w:asciiTheme="majorBidi" w:hAnsiTheme="majorBidi" w:cstheme="majorBidi"/>
          <w:sz w:val="22"/>
          <w:lang w:val="en-US"/>
        </w:rPr>
      </w:pPr>
      <w:r>
        <w:rPr>
          <w:rFonts w:asciiTheme="majorBidi" w:hAnsiTheme="majorBidi" w:cstheme="majorBidi"/>
          <w:sz w:val="22"/>
          <w:lang w:val="en-US"/>
        </w:rPr>
        <w:t>Last name, name &amp;</w:t>
      </w:r>
      <w:r w:rsidR="00040E0D" w:rsidRPr="00816DFF">
        <w:rPr>
          <w:rFonts w:asciiTheme="majorBidi" w:hAnsiTheme="majorBidi" w:cstheme="majorBidi"/>
          <w:sz w:val="22"/>
          <w:lang w:val="en-US"/>
        </w:rPr>
        <w:t xml:space="preserve"> last name, name, year, </w:t>
      </w:r>
      <w:r w:rsidR="00040E0D" w:rsidRPr="00816DFF">
        <w:rPr>
          <w:rFonts w:asciiTheme="majorBidi" w:hAnsiTheme="majorBidi" w:cstheme="majorBidi"/>
          <w:i/>
          <w:iCs/>
          <w:sz w:val="22"/>
          <w:lang w:val="en-US"/>
        </w:rPr>
        <w:t>title,</w:t>
      </w:r>
      <w:r w:rsidR="00040E0D" w:rsidRPr="00816DFF">
        <w:rPr>
          <w:rFonts w:asciiTheme="majorBidi" w:hAnsiTheme="majorBidi" w:cstheme="majorBidi"/>
          <w:sz w:val="22"/>
          <w:lang w:val="en-US"/>
        </w:rPr>
        <w:t xml:space="preserve"> place, publisher. </w:t>
      </w:r>
    </w:p>
    <w:p w14:paraId="432283B3" w14:textId="171FF3F6" w:rsidR="00652FA6" w:rsidRPr="00AE6241" w:rsidRDefault="00652FA6" w:rsidP="00814C80">
      <w:pPr>
        <w:pStyle w:val="Sounds"/>
        <w:ind w:left="567" w:hanging="567"/>
        <w:rPr>
          <w:rFonts w:asciiTheme="majorBidi" w:hAnsiTheme="majorBidi" w:cstheme="majorBidi"/>
          <w:sz w:val="22"/>
          <w:shd w:val="clear" w:color="auto" w:fill="FFFFFF"/>
          <w:lang w:val="en-US"/>
        </w:rPr>
      </w:pPr>
      <w:r w:rsidRPr="00816DFF">
        <w:rPr>
          <w:rFonts w:asciiTheme="majorBidi" w:hAnsiTheme="majorBidi" w:cstheme="majorBidi"/>
          <w:sz w:val="22"/>
          <w:shd w:val="clear" w:color="auto" w:fill="FFFFFF"/>
        </w:rPr>
        <w:t>Barbarulli, Clotilde</w:t>
      </w:r>
      <w:r w:rsidR="00BE492E">
        <w:rPr>
          <w:rFonts w:asciiTheme="majorBidi" w:hAnsiTheme="majorBidi" w:cstheme="majorBidi"/>
          <w:sz w:val="22"/>
          <w:shd w:val="clear" w:color="auto" w:fill="FFFFFF"/>
        </w:rPr>
        <w:t xml:space="preserve"> &amp;</w:t>
      </w:r>
      <w:r w:rsidR="00254CB4" w:rsidRPr="00816DFF">
        <w:rPr>
          <w:rFonts w:asciiTheme="majorBidi" w:hAnsiTheme="majorBidi" w:cstheme="majorBidi"/>
          <w:sz w:val="22"/>
          <w:shd w:val="clear" w:color="auto" w:fill="FFFFFF"/>
        </w:rPr>
        <w:t xml:space="preserve"> </w:t>
      </w:r>
      <w:r w:rsidRPr="00816DFF">
        <w:rPr>
          <w:rFonts w:asciiTheme="majorBidi" w:hAnsiTheme="majorBidi" w:cstheme="majorBidi"/>
          <w:sz w:val="22"/>
          <w:shd w:val="clear" w:color="auto" w:fill="FFFFFF"/>
        </w:rPr>
        <w:t>Brandi, Luciana</w:t>
      </w:r>
      <w:r w:rsidR="00040E0D" w:rsidRPr="00816DFF">
        <w:rPr>
          <w:rFonts w:asciiTheme="majorBidi" w:hAnsiTheme="majorBidi" w:cstheme="majorBidi"/>
          <w:sz w:val="22"/>
          <w:shd w:val="clear" w:color="auto" w:fill="FFFFFF"/>
        </w:rPr>
        <w:t xml:space="preserve">, </w:t>
      </w:r>
      <w:r w:rsidRPr="00816DFF">
        <w:rPr>
          <w:rFonts w:asciiTheme="majorBidi" w:hAnsiTheme="majorBidi" w:cstheme="majorBidi"/>
          <w:sz w:val="22"/>
          <w:shd w:val="clear" w:color="auto" w:fill="FFFFFF"/>
        </w:rPr>
        <w:t>1996</w:t>
      </w:r>
      <w:r w:rsidR="00040E0D" w:rsidRPr="00816DFF">
        <w:rPr>
          <w:rFonts w:asciiTheme="majorBidi" w:hAnsiTheme="majorBidi" w:cstheme="majorBidi"/>
          <w:sz w:val="22"/>
          <w:shd w:val="clear" w:color="auto" w:fill="FFFFFF"/>
        </w:rPr>
        <w:t>,</w:t>
      </w:r>
      <w:r w:rsidRPr="00816DFF">
        <w:rPr>
          <w:rFonts w:asciiTheme="majorBidi" w:hAnsiTheme="majorBidi" w:cstheme="majorBidi"/>
          <w:sz w:val="22"/>
          <w:shd w:val="clear" w:color="auto" w:fill="FFFFFF"/>
        </w:rPr>
        <w:t xml:space="preserve"> </w:t>
      </w:r>
      <w:r w:rsidRPr="00816DFF">
        <w:rPr>
          <w:rFonts w:asciiTheme="majorBidi" w:hAnsiTheme="majorBidi" w:cstheme="majorBidi"/>
          <w:i/>
          <w:iCs/>
          <w:sz w:val="22"/>
          <w:shd w:val="clear" w:color="auto" w:fill="FFFFFF"/>
        </w:rPr>
        <w:t xml:space="preserve">I colori del silenzio. </w:t>
      </w:r>
      <w:r w:rsidRPr="00AE6241">
        <w:rPr>
          <w:rFonts w:asciiTheme="majorBidi" w:hAnsiTheme="majorBidi" w:cstheme="majorBidi"/>
          <w:i/>
          <w:iCs/>
          <w:sz w:val="22"/>
          <w:shd w:val="clear" w:color="auto" w:fill="FFFFFF"/>
          <w:lang w:val="en-US"/>
        </w:rPr>
        <w:t xml:space="preserve">Strategie narrative e linguistiche in Maria Messina, </w:t>
      </w:r>
      <w:r w:rsidRPr="00AE6241">
        <w:rPr>
          <w:rFonts w:asciiTheme="majorBidi" w:hAnsiTheme="majorBidi" w:cstheme="majorBidi"/>
          <w:sz w:val="22"/>
          <w:shd w:val="clear" w:color="auto" w:fill="FFFFFF"/>
          <w:lang w:val="en-US"/>
        </w:rPr>
        <w:t>Ferrara, Tufani.</w:t>
      </w:r>
    </w:p>
    <w:p w14:paraId="3F52DA14" w14:textId="77777777" w:rsidR="00254CB4" w:rsidRPr="00AE6241" w:rsidRDefault="00254CB4" w:rsidP="00814C80">
      <w:pPr>
        <w:pStyle w:val="Sounds"/>
        <w:ind w:left="567" w:hanging="567"/>
        <w:rPr>
          <w:rFonts w:asciiTheme="majorBidi" w:hAnsiTheme="majorBidi" w:cstheme="majorBidi"/>
          <w:sz w:val="22"/>
          <w:shd w:val="clear" w:color="auto" w:fill="FFFFFF"/>
          <w:lang w:val="en-US"/>
        </w:rPr>
      </w:pPr>
    </w:p>
    <w:p w14:paraId="52A06123" w14:textId="34D932C2" w:rsidR="00254CB4" w:rsidRPr="00AE6241" w:rsidRDefault="00254CB4" w:rsidP="00814C80">
      <w:pPr>
        <w:pStyle w:val="Sounds"/>
        <w:ind w:left="567" w:hanging="567"/>
        <w:rPr>
          <w:rFonts w:asciiTheme="majorBidi" w:hAnsiTheme="majorBidi" w:cstheme="majorBidi"/>
          <w:b/>
          <w:bCs/>
          <w:sz w:val="22"/>
          <w:u w:val="single"/>
          <w:shd w:val="clear" w:color="auto" w:fill="FFFFFF"/>
          <w:lang w:val="en-US"/>
        </w:rPr>
      </w:pPr>
      <w:r w:rsidRPr="00AE6241">
        <w:rPr>
          <w:rFonts w:asciiTheme="majorBidi" w:hAnsiTheme="majorBidi" w:cstheme="majorBidi"/>
          <w:b/>
          <w:bCs/>
          <w:sz w:val="22"/>
          <w:u w:val="single"/>
          <w:shd w:val="clear" w:color="auto" w:fill="FFFFFF"/>
          <w:lang w:val="en-US"/>
        </w:rPr>
        <w:t>Book with more than three authors</w:t>
      </w:r>
    </w:p>
    <w:p w14:paraId="00BFD869" w14:textId="77777777" w:rsidR="00040E0D" w:rsidRPr="00AE6241" w:rsidRDefault="00040E0D" w:rsidP="00814C80">
      <w:pPr>
        <w:pStyle w:val="Sounds"/>
        <w:ind w:left="567" w:hanging="567"/>
        <w:rPr>
          <w:rFonts w:asciiTheme="majorBidi" w:hAnsiTheme="majorBidi" w:cstheme="majorBidi"/>
          <w:b/>
          <w:bCs/>
          <w:sz w:val="22"/>
          <w:u w:val="single"/>
          <w:shd w:val="clear" w:color="auto" w:fill="FFFFFF"/>
          <w:lang w:val="en-US"/>
        </w:rPr>
      </w:pPr>
    </w:p>
    <w:p w14:paraId="3D57DE26" w14:textId="76080C60" w:rsidR="00040E0D" w:rsidRPr="00816DFF" w:rsidRDefault="00BE492E" w:rsidP="00BE492E">
      <w:pPr>
        <w:pStyle w:val="Sounds"/>
        <w:ind w:left="567" w:hanging="567"/>
        <w:rPr>
          <w:rFonts w:asciiTheme="majorBidi" w:hAnsiTheme="majorBidi" w:cstheme="majorBidi"/>
          <w:sz w:val="22"/>
          <w:lang w:val="en-US"/>
        </w:rPr>
      </w:pPr>
      <w:r>
        <w:rPr>
          <w:rFonts w:asciiTheme="majorBidi" w:hAnsiTheme="majorBidi" w:cstheme="majorBidi"/>
          <w:sz w:val="22"/>
          <w:lang w:val="en-US"/>
        </w:rPr>
        <w:t>Last name, name, Last name, name, Last name, name, &amp; Last name, name</w:t>
      </w:r>
      <w:r w:rsidRPr="00816DFF">
        <w:rPr>
          <w:rFonts w:asciiTheme="majorBidi" w:hAnsiTheme="majorBidi" w:cstheme="majorBidi"/>
          <w:sz w:val="22"/>
          <w:lang w:val="en-US"/>
        </w:rPr>
        <w:t xml:space="preserve"> </w:t>
      </w:r>
      <w:r w:rsidR="00040E0D" w:rsidRPr="00816DFF">
        <w:rPr>
          <w:rFonts w:asciiTheme="majorBidi" w:hAnsiTheme="majorBidi" w:cstheme="majorBidi"/>
          <w:sz w:val="22"/>
          <w:lang w:val="en-US"/>
        </w:rPr>
        <w:t xml:space="preserve">year, </w:t>
      </w:r>
      <w:r w:rsidR="00040E0D" w:rsidRPr="00816DFF">
        <w:rPr>
          <w:rFonts w:asciiTheme="majorBidi" w:hAnsiTheme="majorBidi" w:cstheme="majorBidi"/>
          <w:i/>
          <w:iCs/>
          <w:sz w:val="22"/>
          <w:lang w:val="en-US"/>
        </w:rPr>
        <w:t>title,</w:t>
      </w:r>
      <w:r w:rsidR="00040E0D" w:rsidRPr="00816DFF">
        <w:rPr>
          <w:rFonts w:asciiTheme="majorBidi" w:hAnsiTheme="majorBidi" w:cstheme="majorBidi"/>
          <w:sz w:val="22"/>
          <w:lang w:val="en-US"/>
        </w:rPr>
        <w:t xml:space="preserve"> place, </w:t>
      </w:r>
      <w:proofErr w:type="gramStart"/>
      <w:r w:rsidR="00040E0D" w:rsidRPr="00816DFF">
        <w:rPr>
          <w:rFonts w:asciiTheme="majorBidi" w:hAnsiTheme="majorBidi" w:cstheme="majorBidi"/>
          <w:sz w:val="22"/>
          <w:lang w:val="en-US"/>
        </w:rPr>
        <w:t>publisher</w:t>
      </w:r>
      <w:proofErr w:type="gramEnd"/>
      <w:r w:rsidR="00040E0D" w:rsidRPr="00816DFF">
        <w:rPr>
          <w:rFonts w:asciiTheme="majorBidi" w:hAnsiTheme="majorBidi" w:cstheme="majorBidi"/>
          <w:sz w:val="22"/>
          <w:lang w:val="en-US"/>
        </w:rPr>
        <w:t xml:space="preserve">. </w:t>
      </w:r>
    </w:p>
    <w:p w14:paraId="1957A1A6" w14:textId="3979CBB4" w:rsidR="00040E0D" w:rsidRPr="00DC3F4F" w:rsidRDefault="00BE492E" w:rsidP="00BE492E">
      <w:pPr>
        <w:pStyle w:val="Sounds"/>
        <w:ind w:left="567" w:hanging="567"/>
        <w:rPr>
          <w:sz w:val="22"/>
        </w:rPr>
      </w:pPr>
      <w:r w:rsidRPr="00DC3F4F">
        <w:rPr>
          <w:sz w:val="22"/>
        </w:rPr>
        <w:t xml:space="preserve">Rossi, Mario, Bianchi, Luca, Verdi, Anna &amp; Neri, Paolo, 2020, </w:t>
      </w:r>
      <w:r w:rsidRPr="00DC3F4F">
        <w:rPr>
          <w:rStyle w:val="Enfasicorsivo"/>
          <w:sz w:val="22"/>
        </w:rPr>
        <w:t>Titolo del libro</w:t>
      </w:r>
      <w:r w:rsidRPr="00DC3F4F">
        <w:rPr>
          <w:sz w:val="22"/>
        </w:rPr>
        <w:t>, Milano, Mondadori.</w:t>
      </w:r>
    </w:p>
    <w:p w14:paraId="10888139" w14:textId="5FD23076" w:rsidR="00BE492E" w:rsidRDefault="00BE492E" w:rsidP="00BE492E">
      <w:pPr>
        <w:pStyle w:val="Sounds"/>
        <w:ind w:left="567" w:hanging="567"/>
      </w:pPr>
    </w:p>
    <w:p w14:paraId="42A3D673" w14:textId="4B6D57E7" w:rsidR="00040E0D" w:rsidRPr="00816DFF" w:rsidRDefault="00040E0D" w:rsidP="00814C80">
      <w:pPr>
        <w:pStyle w:val="Sounds"/>
        <w:ind w:left="567" w:hanging="567"/>
        <w:rPr>
          <w:rFonts w:asciiTheme="majorBidi" w:hAnsiTheme="majorBidi" w:cstheme="majorBidi"/>
          <w:b/>
          <w:bCs/>
          <w:color w:val="404040"/>
          <w:sz w:val="22"/>
          <w:u w:val="single"/>
          <w:shd w:val="clear" w:color="auto" w:fill="FFFFFF"/>
          <w:lang w:val="en-US"/>
        </w:rPr>
      </w:pPr>
      <w:r w:rsidRPr="00816DFF">
        <w:rPr>
          <w:rFonts w:asciiTheme="majorBidi" w:hAnsiTheme="majorBidi" w:cstheme="majorBidi"/>
          <w:b/>
          <w:bCs/>
          <w:color w:val="404040"/>
          <w:sz w:val="22"/>
          <w:u w:val="single"/>
          <w:shd w:val="clear" w:color="auto" w:fill="FFFFFF"/>
          <w:lang w:val="en-US"/>
        </w:rPr>
        <w:t>Curatorship</w:t>
      </w:r>
    </w:p>
    <w:p w14:paraId="20531B90" w14:textId="77777777" w:rsidR="00040E0D" w:rsidRPr="00816DFF" w:rsidRDefault="00040E0D" w:rsidP="00814C80">
      <w:pPr>
        <w:pStyle w:val="Sounds"/>
        <w:ind w:left="567" w:hanging="567"/>
        <w:rPr>
          <w:rFonts w:asciiTheme="majorBidi" w:hAnsiTheme="majorBidi" w:cstheme="majorBidi"/>
          <w:b/>
          <w:bCs/>
          <w:color w:val="404040"/>
          <w:sz w:val="22"/>
          <w:u w:val="single"/>
          <w:shd w:val="clear" w:color="auto" w:fill="FFFFFF"/>
          <w:lang w:val="en-US"/>
        </w:rPr>
      </w:pPr>
    </w:p>
    <w:p w14:paraId="63558323" w14:textId="4E26C0F9" w:rsidR="00040E0D" w:rsidRPr="00816DFF" w:rsidRDefault="00BE492E" w:rsidP="00814C80">
      <w:pPr>
        <w:pStyle w:val="Sounds"/>
        <w:ind w:left="567" w:hanging="567"/>
        <w:rPr>
          <w:rFonts w:asciiTheme="majorBidi" w:hAnsiTheme="majorBidi" w:cstheme="majorBidi"/>
          <w:sz w:val="22"/>
          <w:lang w:val="en-US"/>
        </w:rPr>
      </w:pPr>
      <w:r>
        <w:rPr>
          <w:rFonts w:asciiTheme="majorBidi" w:hAnsiTheme="majorBidi" w:cstheme="majorBidi"/>
          <w:sz w:val="22"/>
          <w:lang w:val="en-US"/>
        </w:rPr>
        <w:t>Last name, name (e</w:t>
      </w:r>
      <w:r w:rsidR="00040E0D" w:rsidRPr="00816DFF">
        <w:rPr>
          <w:rFonts w:asciiTheme="majorBidi" w:hAnsiTheme="majorBidi" w:cstheme="majorBidi"/>
          <w:sz w:val="22"/>
          <w:lang w:val="en-US"/>
        </w:rPr>
        <w:t xml:space="preserve">d.), year, </w:t>
      </w:r>
      <w:r w:rsidR="00040E0D" w:rsidRPr="00816DFF">
        <w:rPr>
          <w:rFonts w:asciiTheme="majorBidi" w:hAnsiTheme="majorBidi" w:cstheme="majorBidi"/>
          <w:i/>
          <w:iCs/>
          <w:sz w:val="22"/>
          <w:lang w:val="en-US"/>
        </w:rPr>
        <w:t>title,</w:t>
      </w:r>
      <w:r w:rsidR="00040E0D" w:rsidRPr="00816DFF">
        <w:rPr>
          <w:rFonts w:asciiTheme="majorBidi" w:hAnsiTheme="majorBidi" w:cstheme="majorBidi"/>
          <w:sz w:val="22"/>
          <w:lang w:val="en-US"/>
        </w:rPr>
        <w:t xml:space="preserve"> place, </w:t>
      </w:r>
      <w:proofErr w:type="gramStart"/>
      <w:r w:rsidR="00040E0D" w:rsidRPr="00816DFF">
        <w:rPr>
          <w:rFonts w:asciiTheme="majorBidi" w:hAnsiTheme="majorBidi" w:cstheme="majorBidi"/>
          <w:sz w:val="22"/>
          <w:lang w:val="en-US"/>
        </w:rPr>
        <w:t>publisher</w:t>
      </w:r>
      <w:proofErr w:type="gramEnd"/>
      <w:r w:rsidR="00040E0D" w:rsidRPr="00816DFF">
        <w:rPr>
          <w:rFonts w:asciiTheme="majorBidi" w:hAnsiTheme="majorBidi" w:cstheme="majorBidi"/>
          <w:sz w:val="22"/>
          <w:lang w:val="en-US"/>
        </w:rPr>
        <w:t xml:space="preserve">. </w:t>
      </w:r>
    </w:p>
    <w:p w14:paraId="1764F032" w14:textId="26AEB7CD" w:rsidR="00040E0D" w:rsidRPr="00816DFF" w:rsidRDefault="00BE492E" w:rsidP="00BE492E">
      <w:pPr>
        <w:pStyle w:val="Sounds"/>
        <w:ind w:left="567" w:hanging="567"/>
        <w:rPr>
          <w:rFonts w:asciiTheme="majorBidi" w:hAnsiTheme="majorBidi" w:cstheme="majorBidi"/>
          <w:sz w:val="22"/>
          <w:shd w:val="clear" w:color="auto" w:fill="FFFFFF"/>
        </w:rPr>
      </w:pPr>
      <w:r>
        <w:rPr>
          <w:rFonts w:asciiTheme="majorBidi" w:hAnsiTheme="majorBidi" w:cstheme="majorBidi"/>
          <w:color w:val="404040"/>
          <w:sz w:val="22"/>
          <w:shd w:val="clear" w:color="auto" w:fill="FFFFFF"/>
        </w:rPr>
        <w:t>Volterrani, Silvia (e</w:t>
      </w:r>
      <w:r w:rsidR="00040E0D" w:rsidRPr="00816DFF">
        <w:rPr>
          <w:rFonts w:asciiTheme="majorBidi" w:hAnsiTheme="majorBidi" w:cstheme="majorBidi"/>
          <w:color w:val="404040"/>
          <w:sz w:val="22"/>
          <w:shd w:val="clear" w:color="auto" w:fill="FFFFFF"/>
        </w:rPr>
        <w:t xml:space="preserve">d.), 2003, </w:t>
      </w:r>
      <w:r w:rsidR="00040E0D" w:rsidRPr="00816DFF">
        <w:rPr>
          <w:rFonts w:asciiTheme="majorBidi" w:hAnsiTheme="majorBidi" w:cstheme="majorBidi"/>
          <w:i/>
          <w:iCs/>
          <w:color w:val="404040"/>
          <w:sz w:val="22"/>
          <w:shd w:val="clear" w:color="auto" w:fill="FFFFFF"/>
        </w:rPr>
        <w:t>Le metamorfosi del sogno nei generi letterari,</w:t>
      </w:r>
      <w:r w:rsidR="00040E0D" w:rsidRPr="00816DFF">
        <w:rPr>
          <w:rFonts w:asciiTheme="majorBidi" w:hAnsiTheme="majorBidi" w:cstheme="majorBidi"/>
          <w:color w:val="404040"/>
          <w:sz w:val="22"/>
          <w:shd w:val="clear" w:color="auto" w:fill="FFFFFF"/>
        </w:rPr>
        <w:t xml:space="preserve"> Firenze, Le Monnier.</w:t>
      </w:r>
    </w:p>
    <w:p w14:paraId="1BECA713" w14:textId="77777777" w:rsidR="00254CB4" w:rsidRPr="00816DFF" w:rsidRDefault="00254CB4" w:rsidP="00814C80">
      <w:pPr>
        <w:pStyle w:val="Sounds"/>
        <w:ind w:left="567" w:hanging="567"/>
        <w:rPr>
          <w:rFonts w:asciiTheme="majorBidi" w:hAnsiTheme="majorBidi" w:cstheme="majorBidi"/>
          <w:sz w:val="22"/>
          <w:u w:val="single"/>
        </w:rPr>
      </w:pPr>
    </w:p>
    <w:p w14:paraId="361F2E1E" w14:textId="5C6ABDFC" w:rsidR="00321A6A" w:rsidRPr="00816DFF" w:rsidRDefault="00321A6A" w:rsidP="00814C80">
      <w:pPr>
        <w:pStyle w:val="Sounds"/>
        <w:ind w:left="567" w:hanging="567"/>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 xml:space="preserve">Ebook </w:t>
      </w:r>
    </w:p>
    <w:p w14:paraId="75597283" w14:textId="77777777" w:rsidR="00040E0D" w:rsidRPr="00816DFF" w:rsidRDefault="00040E0D" w:rsidP="00814C80">
      <w:pPr>
        <w:pStyle w:val="Sounds"/>
        <w:ind w:left="567" w:hanging="567"/>
        <w:rPr>
          <w:rFonts w:asciiTheme="majorBidi" w:hAnsiTheme="majorBidi" w:cstheme="majorBidi"/>
          <w:b/>
          <w:bCs/>
          <w:sz w:val="22"/>
          <w:u w:val="single"/>
          <w:lang w:val="en-US"/>
        </w:rPr>
      </w:pPr>
    </w:p>
    <w:p w14:paraId="1A5EBD47" w14:textId="1B195689" w:rsidR="00B06224" w:rsidRPr="00816DFF" w:rsidRDefault="00B06224" w:rsidP="00B06224">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lastRenderedPageBreak/>
        <w:t xml:space="preserve">Last name, name, year, </w:t>
      </w:r>
      <w:r w:rsidRPr="00816DFF">
        <w:rPr>
          <w:rFonts w:asciiTheme="majorBidi" w:hAnsiTheme="majorBidi" w:cstheme="majorBidi"/>
          <w:i/>
          <w:iCs/>
          <w:sz w:val="22"/>
          <w:lang w:val="en-US"/>
        </w:rPr>
        <w:t>title,</w:t>
      </w:r>
      <w:r w:rsidRPr="00816DFF">
        <w:rPr>
          <w:rFonts w:asciiTheme="majorBidi" w:hAnsiTheme="majorBidi" w:cstheme="majorBidi"/>
          <w:sz w:val="22"/>
          <w:lang w:val="en-US"/>
        </w:rPr>
        <w:t xml:space="preserve"> place, publisher [ebook]. </w:t>
      </w:r>
    </w:p>
    <w:p w14:paraId="1604BF19" w14:textId="29B5F9AE" w:rsidR="00B06224" w:rsidRPr="00816DFF" w:rsidRDefault="00B06224" w:rsidP="00B06224">
      <w:pPr>
        <w:pStyle w:val="Sounds"/>
        <w:ind w:left="567" w:hanging="567"/>
        <w:rPr>
          <w:rFonts w:asciiTheme="majorBidi" w:hAnsiTheme="majorBidi" w:cstheme="majorBidi"/>
          <w:sz w:val="22"/>
        </w:rPr>
      </w:pPr>
      <w:r w:rsidRPr="00816DFF">
        <w:rPr>
          <w:rFonts w:asciiTheme="majorBidi" w:hAnsiTheme="majorBidi" w:cstheme="majorBidi"/>
          <w:sz w:val="22"/>
        </w:rPr>
        <w:t xml:space="preserve">Eco, Umberto, 1979, </w:t>
      </w:r>
      <w:r w:rsidRPr="00816DFF">
        <w:rPr>
          <w:rFonts w:asciiTheme="majorBidi" w:hAnsiTheme="majorBidi" w:cstheme="majorBidi"/>
          <w:i/>
          <w:iCs/>
          <w:sz w:val="22"/>
        </w:rPr>
        <w:t>Lector in fabula. La cooperazione interpretativa nei testi narrativi</w:t>
      </w:r>
      <w:r w:rsidR="00D33C31">
        <w:rPr>
          <w:rFonts w:asciiTheme="majorBidi" w:hAnsiTheme="majorBidi" w:cstheme="majorBidi"/>
          <w:sz w:val="22"/>
        </w:rPr>
        <w:t>, Milano, Bompiani [ebook], pos or page.</w:t>
      </w:r>
    </w:p>
    <w:p w14:paraId="4D6E86F4" w14:textId="77777777" w:rsidR="00652FA6" w:rsidRPr="00816DFF" w:rsidRDefault="00652FA6" w:rsidP="00814C80">
      <w:pPr>
        <w:pStyle w:val="Sounds"/>
        <w:ind w:left="567" w:hanging="567"/>
        <w:rPr>
          <w:rFonts w:asciiTheme="majorBidi" w:hAnsiTheme="majorBidi" w:cstheme="majorBidi"/>
          <w:sz w:val="22"/>
        </w:rPr>
      </w:pPr>
    </w:p>
    <w:p w14:paraId="544BB0A6" w14:textId="638EBDFE" w:rsidR="00321A6A" w:rsidRPr="00816DFF" w:rsidRDefault="00373CA8" w:rsidP="00814C80">
      <w:pPr>
        <w:pStyle w:val="Sounds"/>
        <w:ind w:left="567" w:hanging="567"/>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Anonymous</w:t>
      </w:r>
      <w:r w:rsidR="00321A6A" w:rsidRPr="00816DFF">
        <w:rPr>
          <w:rFonts w:asciiTheme="majorBidi" w:hAnsiTheme="majorBidi" w:cstheme="majorBidi"/>
          <w:b/>
          <w:bCs/>
          <w:sz w:val="22"/>
          <w:u w:val="single"/>
          <w:lang w:val="en-US"/>
        </w:rPr>
        <w:t xml:space="preserve"> book </w:t>
      </w:r>
    </w:p>
    <w:p w14:paraId="1070FC46" w14:textId="77777777" w:rsidR="00040E0D" w:rsidRPr="00816DFF" w:rsidRDefault="00040E0D" w:rsidP="00814C80">
      <w:pPr>
        <w:pStyle w:val="Sounds"/>
        <w:ind w:left="567" w:hanging="567"/>
        <w:rPr>
          <w:rFonts w:asciiTheme="majorBidi" w:hAnsiTheme="majorBidi" w:cstheme="majorBidi"/>
          <w:b/>
          <w:bCs/>
          <w:sz w:val="22"/>
          <w:u w:val="single"/>
          <w:lang w:val="en-US"/>
        </w:rPr>
      </w:pPr>
    </w:p>
    <w:p w14:paraId="0E1FEF29" w14:textId="462FA0C7" w:rsidR="00040E0D" w:rsidRPr="00816DFF" w:rsidRDefault="00040E0D" w:rsidP="00DC3F4F">
      <w:pPr>
        <w:pStyle w:val="Sounds"/>
        <w:ind w:left="567" w:hanging="567"/>
        <w:rPr>
          <w:rFonts w:asciiTheme="majorBidi" w:hAnsiTheme="majorBidi" w:cstheme="majorBidi"/>
          <w:sz w:val="22"/>
          <w:lang w:val="en-US"/>
        </w:rPr>
      </w:pPr>
      <w:proofErr w:type="gramStart"/>
      <w:r w:rsidRPr="00816DFF">
        <w:rPr>
          <w:rFonts w:asciiTheme="majorBidi" w:hAnsiTheme="majorBidi" w:cstheme="majorBidi"/>
          <w:i/>
          <w:iCs/>
          <w:sz w:val="22"/>
          <w:lang w:val="en-US"/>
        </w:rPr>
        <w:t>title</w:t>
      </w:r>
      <w:proofErr w:type="gramEnd"/>
      <w:r w:rsidRPr="00816DFF">
        <w:rPr>
          <w:rFonts w:asciiTheme="majorBidi" w:hAnsiTheme="majorBidi" w:cstheme="majorBidi"/>
          <w:i/>
          <w:iCs/>
          <w:sz w:val="22"/>
          <w:lang w:val="en-US"/>
        </w:rPr>
        <w:t>,</w:t>
      </w:r>
      <w:r w:rsidRPr="00816DFF">
        <w:rPr>
          <w:rFonts w:asciiTheme="majorBidi" w:hAnsiTheme="majorBidi" w:cstheme="majorBidi"/>
          <w:sz w:val="22"/>
          <w:lang w:val="en-US"/>
        </w:rPr>
        <w:t xml:space="preserve"> </w:t>
      </w:r>
      <w:r w:rsidR="001819B6" w:rsidRPr="00816DFF">
        <w:rPr>
          <w:rFonts w:asciiTheme="majorBidi" w:hAnsiTheme="majorBidi" w:cstheme="majorBidi"/>
          <w:sz w:val="22"/>
          <w:lang w:val="en-US"/>
        </w:rPr>
        <w:t xml:space="preserve">year, </w:t>
      </w:r>
      <w:r w:rsidRPr="00816DFF">
        <w:rPr>
          <w:rFonts w:asciiTheme="majorBidi" w:hAnsiTheme="majorBidi" w:cstheme="majorBidi"/>
          <w:sz w:val="22"/>
          <w:lang w:val="en-US"/>
        </w:rPr>
        <w:t xml:space="preserve">place, publisher. </w:t>
      </w:r>
    </w:p>
    <w:p w14:paraId="4B594C5E" w14:textId="123F7133" w:rsidR="00321A6A" w:rsidRPr="00816DFF" w:rsidRDefault="00321A6A" w:rsidP="00DC3F4F">
      <w:pPr>
        <w:pStyle w:val="bibliographyentry"/>
        <w:spacing w:before="0" w:beforeAutospacing="0" w:after="0" w:afterAutospacing="0"/>
        <w:rPr>
          <w:rFonts w:asciiTheme="majorBidi" w:hAnsiTheme="majorBidi" w:cstheme="majorBidi"/>
          <w:sz w:val="22"/>
          <w:szCs w:val="22"/>
          <w:lang w:val="en-US"/>
        </w:rPr>
      </w:pPr>
      <w:r w:rsidRPr="00816DFF">
        <w:rPr>
          <w:rFonts w:asciiTheme="majorBidi" w:hAnsiTheme="majorBidi" w:cstheme="majorBidi"/>
          <w:i/>
          <w:iCs/>
          <w:sz w:val="22"/>
          <w:szCs w:val="22"/>
          <w:lang w:val="en-US"/>
        </w:rPr>
        <w:t>T</w:t>
      </w:r>
      <w:r w:rsidR="00DC3F4F">
        <w:rPr>
          <w:rFonts w:asciiTheme="majorBidi" w:hAnsiTheme="majorBidi" w:cstheme="majorBidi"/>
          <w:i/>
          <w:iCs/>
          <w:sz w:val="22"/>
          <w:szCs w:val="22"/>
          <w:lang w:val="en-US"/>
        </w:rPr>
        <w:t>h</w:t>
      </w:r>
      <w:r w:rsidRPr="00816DFF">
        <w:rPr>
          <w:rFonts w:asciiTheme="majorBidi" w:hAnsiTheme="majorBidi" w:cstheme="majorBidi"/>
          <w:i/>
          <w:iCs/>
          <w:sz w:val="22"/>
          <w:szCs w:val="22"/>
          <w:lang w:val="en-US"/>
        </w:rPr>
        <w:t xml:space="preserve">e Chicago manual of style: fourteenth edition, </w:t>
      </w:r>
      <w:r w:rsidRPr="00816DFF">
        <w:rPr>
          <w:rFonts w:asciiTheme="majorBidi" w:hAnsiTheme="majorBidi" w:cstheme="majorBidi"/>
          <w:sz w:val="22"/>
          <w:szCs w:val="22"/>
          <w:lang w:val="en-US"/>
        </w:rPr>
        <w:t>1993, Chicago, The University of Chicago Press</w:t>
      </w:r>
      <w:r w:rsidR="00B06224" w:rsidRPr="00816DFF">
        <w:rPr>
          <w:rFonts w:asciiTheme="majorBidi" w:hAnsiTheme="majorBidi" w:cstheme="majorBidi"/>
          <w:sz w:val="22"/>
          <w:szCs w:val="22"/>
          <w:lang w:val="en-US"/>
        </w:rPr>
        <w:t>.</w:t>
      </w:r>
    </w:p>
    <w:p w14:paraId="378E75E0" w14:textId="19B044FE" w:rsidR="00814C80" w:rsidRPr="00816DFF" w:rsidRDefault="00814C80" w:rsidP="00814C80">
      <w:pPr>
        <w:pStyle w:val="bibliographyentry"/>
        <w:rPr>
          <w:rFonts w:asciiTheme="majorBidi" w:hAnsiTheme="majorBidi" w:cstheme="majorBidi"/>
          <w:b/>
          <w:bCs/>
          <w:sz w:val="22"/>
          <w:szCs w:val="22"/>
          <w:u w:val="single"/>
          <w:lang w:val="en-US"/>
        </w:rPr>
      </w:pPr>
      <w:r w:rsidRPr="00816DFF">
        <w:rPr>
          <w:rFonts w:asciiTheme="majorBidi" w:hAnsiTheme="majorBidi" w:cstheme="majorBidi"/>
          <w:b/>
          <w:bCs/>
          <w:sz w:val="22"/>
          <w:szCs w:val="22"/>
          <w:u w:val="single"/>
          <w:lang w:val="en-US"/>
        </w:rPr>
        <w:t xml:space="preserve">Chapter in an edited volume </w:t>
      </w:r>
    </w:p>
    <w:p w14:paraId="0BBB20F0" w14:textId="3830D305" w:rsidR="00814C80" w:rsidRPr="00816DFF" w:rsidRDefault="00814C80" w:rsidP="00DC3F4F">
      <w:pPr>
        <w:pStyle w:val="bibliographyentry"/>
        <w:spacing w:before="0" w:beforeAutospacing="0" w:after="0" w:afterAutospacing="0"/>
        <w:rPr>
          <w:rFonts w:asciiTheme="majorBidi" w:hAnsiTheme="majorBidi" w:cstheme="majorBidi"/>
          <w:sz w:val="22"/>
          <w:szCs w:val="22"/>
          <w:lang w:val="en-US"/>
        </w:rPr>
      </w:pPr>
      <w:r w:rsidRPr="00816DFF">
        <w:rPr>
          <w:rFonts w:asciiTheme="majorBidi" w:hAnsiTheme="majorBidi" w:cstheme="majorBidi"/>
          <w:sz w:val="22"/>
          <w:szCs w:val="22"/>
          <w:lang w:val="en-US"/>
        </w:rPr>
        <w:t xml:space="preserve">Last name, name, year, </w:t>
      </w:r>
      <w:r w:rsidRPr="00816DFF">
        <w:rPr>
          <w:rFonts w:asciiTheme="majorBidi" w:hAnsiTheme="majorBidi" w:cstheme="majorBidi"/>
          <w:i/>
          <w:iCs/>
          <w:sz w:val="22"/>
          <w:szCs w:val="22"/>
          <w:lang w:val="en-US"/>
        </w:rPr>
        <w:t xml:space="preserve">Title, </w:t>
      </w:r>
      <w:r w:rsidRPr="00816DFF">
        <w:rPr>
          <w:rFonts w:asciiTheme="majorBidi" w:hAnsiTheme="majorBidi" w:cstheme="majorBidi"/>
          <w:sz w:val="22"/>
          <w:szCs w:val="22"/>
          <w:lang w:val="en-US"/>
        </w:rPr>
        <w:t>in</w:t>
      </w:r>
      <w:r w:rsidRPr="00816DFF">
        <w:rPr>
          <w:rFonts w:asciiTheme="majorBidi" w:hAnsiTheme="majorBidi" w:cstheme="majorBidi"/>
          <w:i/>
          <w:iCs/>
          <w:sz w:val="22"/>
          <w:szCs w:val="22"/>
          <w:lang w:val="en-US"/>
        </w:rPr>
        <w:t xml:space="preserve"> </w:t>
      </w:r>
      <w:r w:rsidRPr="00816DFF">
        <w:rPr>
          <w:rFonts w:asciiTheme="majorBidi" w:hAnsiTheme="majorBidi" w:cstheme="majorBidi"/>
          <w:sz w:val="22"/>
          <w:szCs w:val="22"/>
          <w:lang w:val="en-US"/>
        </w:rPr>
        <w:t>N. Last n</w:t>
      </w:r>
      <w:r w:rsidR="00C71F3A">
        <w:rPr>
          <w:rFonts w:asciiTheme="majorBidi" w:hAnsiTheme="majorBidi" w:cstheme="majorBidi"/>
          <w:sz w:val="22"/>
          <w:szCs w:val="22"/>
          <w:lang w:val="en-US"/>
        </w:rPr>
        <w:t xml:space="preserve">ame (ed.), place, publisher, </w:t>
      </w:r>
      <w:proofErr w:type="gramStart"/>
      <w:r w:rsidR="00C71F3A">
        <w:rPr>
          <w:rFonts w:asciiTheme="majorBidi" w:hAnsiTheme="majorBidi" w:cstheme="majorBidi"/>
          <w:sz w:val="22"/>
          <w:szCs w:val="22"/>
          <w:lang w:val="en-US"/>
        </w:rPr>
        <w:t>page</w:t>
      </w:r>
      <w:proofErr w:type="gramEnd"/>
      <w:r w:rsidR="00C71F3A">
        <w:rPr>
          <w:rFonts w:asciiTheme="majorBidi" w:hAnsiTheme="majorBidi" w:cstheme="majorBidi"/>
          <w:sz w:val="22"/>
          <w:szCs w:val="22"/>
          <w:lang w:val="en-US"/>
        </w:rPr>
        <w:t xml:space="preserve"> numbers (without pp.)</w:t>
      </w:r>
      <w:r w:rsidRPr="00816DFF">
        <w:rPr>
          <w:rFonts w:asciiTheme="majorBidi" w:hAnsiTheme="majorBidi" w:cstheme="majorBidi"/>
          <w:sz w:val="22"/>
          <w:szCs w:val="22"/>
          <w:lang w:val="en-US"/>
        </w:rPr>
        <w:t xml:space="preserve"> </w:t>
      </w:r>
    </w:p>
    <w:p w14:paraId="0ECF964E" w14:textId="08E0B17C" w:rsidR="00814C80" w:rsidRDefault="00814C80" w:rsidP="00DC3F4F">
      <w:pPr>
        <w:pStyle w:val="bibliographyentry"/>
        <w:spacing w:before="0" w:beforeAutospacing="0" w:after="0" w:afterAutospacing="0"/>
        <w:ind w:left="567" w:hanging="567"/>
        <w:jc w:val="both"/>
        <w:rPr>
          <w:rFonts w:asciiTheme="majorBidi" w:hAnsiTheme="majorBidi" w:cstheme="majorBidi"/>
          <w:sz w:val="22"/>
          <w:szCs w:val="22"/>
          <w:shd w:val="clear" w:color="auto" w:fill="FFFFFF"/>
        </w:rPr>
      </w:pPr>
      <w:r w:rsidRPr="00816DFF">
        <w:rPr>
          <w:rFonts w:asciiTheme="majorBidi" w:hAnsiTheme="majorBidi" w:cstheme="majorBidi"/>
          <w:sz w:val="22"/>
          <w:szCs w:val="22"/>
          <w:shd w:val="clear" w:color="auto" w:fill="FFFFFF"/>
        </w:rPr>
        <w:t xml:space="preserve">Di Giovanna, Maria, 1990, </w:t>
      </w:r>
      <w:r w:rsidRPr="00816DFF">
        <w:rPr>
          <w:rFonts w:asciiTheme="majorBidi" w:hAnsiTheme="majorBidi" w:cstheme="majorBidi"/>
          <w:i/>
          <w:iCs/>
          <w:sz w:val="22"/>
          <w:szCs w:val="22"/>
          <w:shd w:val="clear" w:color="auto" w:fill="FFFFFF"/>
        </w:rPr>
        <w:t>La testimone indignata e le trappole del sistema. Il percorso narrativo di Maria Messina»</w:t>
      </w:r>
      <w:r w:rsidRPr="00816DFF">
        <w:rPr>
          <w:rFonts w:asciiTheme="majorBidi" w:hAnsiTheme="majorBidi" w:cstheme="majorBidi"/>
          <w:sz w:val="22"/>
          <w:szCs w:val="22"/>
          <w:shd w:val="clear" w:color="auto" w:fill="FFFFFF"/>
        </w:rPr>
        <w:t>, in D. Corona (ed</w:t>
      </w:r>
      <w:proofErr w:type="gramStart"/>
      <w:r w:rsidRPr="00816DFF">
        <w:rPr>
          <w:rFonts w:asciiTheme="majorBidi" w:hAnsiTheme="majorBidi" w:cstheme="majorBidi"/>
          <w:sz w:val="22"/>
          <w:szCs w:val="22"/>
          <w:shd w:val="clear" w:color="auto" w:fill="FFFFFF"/>
        </w:rPr>
        <w:t>.)</w:t>
      </w:r>
      <w:r w:rsidR="00DE4CC6">
        <w:rPr>
          <w:rFonts w:asciiTheme="majorBidi" w:hAnsiTheme="majorBidi" w:cstheme="majorBidi"/>
          <w:sz w:val="22"/>
          <w:szCs w:val="22"/>
          <w:shd w:val="clear" w:color="auto" w:fill="FFFFFF"/>
        </w:rPr>
        <w:t>*</w:t>
      </w:r>
      <w:proofErr w:type="gramEnd"/>
      <w:r w:rsidRPr="00816DFF">
        <w:rPr>
          <w:rFonts w:asciiTheme="majorBidi" w:hAnsiTheme="majorBidi" w:cstheme="majorBidi"/>
          <w:sz w:val="22"/>
          <w:szCs w:val="22"/>
          <w:shd w:val="clear" w:color="auto" w:fill="FFFFFF"/>
        </w:rPr>
        <w:t xml:space="preserve">, </w:t>
      </w:r>
      <w:r w:rsidRPr="00816DFF">
        <w:rPr>
          <w:rFonts w:asciiTheme="majorBidi" w:hAnsiTheme="majorBidi" w:cstheme="majorBidi"/>
          <w:i/>
          <w:iCs/>
          <w:sz w:val="22"/>
          <w:szCs w:val="22"/>
          <w:shd w:val="clear" w:color="auto" w:fill="FFFFFF"/>
        </w:rPr>
        <w:t xml:space="preserve">Donne e scrittura, </w:t>
      </w:r>
      <w:r w:rsidR="00DE4CC6">
        <w:rPr>
          <w:rFonts w:asciiTheme="majorBidi" w:hAnsiTheme="majorBidi" w:cstheme="majorBidi"/>
          <w:sz w:val="22"/>
          <w:szCs w:val="22"/>
          <w:shd w:val="clear" w:color="auto" w:fill="FFFFFF"/>
        </w:rPr>
        <w:t>Palermo, La Luna,</w:t>
      </w:r>
      <w:r w:rsidRPr="00816DFF">
        <w:rPr>
          <w:rFonts w:asciiTheme="majorBidi" w:hAnsiTheme="majorBidi" w:cstheme="majorBidi"/>
          <w:sz w:val="22"/>
          <w:szCs w:val="22"/>
          <w:shd w:val="clear" w:color="auto" w:fill="FFFFFF"/>
        </w:rPr>
        <w:t xml:space="preserve"> 337-345</w:t>
      </w:r>
      <w:r w:rsidR="000248EE" w:rsidRPr="00816DFF">
        <w:rPr>
          <w:rFonts w:asciiTheme="majorBidi" w:hAnsiTheme="majorBidi" w:cstheme="majorBidi"/>
          <w:sz w:val="22"/>
          <w:szCs w:val="22"/>
          <w:shd w:val="clear" w:color="auto" w:fill="FFFFFF"/>
        </w:rPr>
        <w:t>.</w:t>
      </w:r>
    </w:p>
    <w:p w14:paraId="64F85DDB" w14:textId="055C2972" w:rsidR="00DE4CC6" w:rsidRPr="00DE4CC6" w:rsidRDefault="00DE4CC6" w:rsidP="00B06224">
      <w:pPr>
        <w:pStyle w:val="bibliographyentry"/>
        <w:ind w:left="567" w:hanging="567"/>
        <w:jc w:val="both"/>
        <w:rPr>
          <w:rFonts w:asciiTheme="majorBidi" w:hAnsiTheme="majorBidi" w:cstheme="majorBidi"/>
          <w:b/>
          <w:bCs/>
          <w:sz w:val="22"/>
          <w:szCs w:val="22"/>
          <w:lang w:val="en-US"/>
        </w:rPr>
      </w:pPr>
      <w:r w:rsidRPr="00DE4CC6">
        <w:rPr>
          <w:rFonts w:asciiTheme="majorBidi" w:hAnsiTheme="majorBidi" w:cstheme="majorBidi"/>
          <w:sz w:val="22"/>
          <w:szCs w:val="22"/>
          <w:shd w:val="clear" w:color="auto" w:fill="FFFFFF"/>
          <w:lang w:val="en-US"/>
        </w:rPr>
        <w:t xml:space="preserve">* </w:t>
      </w:r>
      <w:proofErr w:type="gramStart"/>
      <w:r w:rsidRPr="00DE4CC6">
        <w:rPr>
          <w:rFonts w:asciiTheme="majorBidi" w:hAnsiTheme="majorBidi" w:cstheme="majorBidi"/>
          <w:sz w:val="22"/>
          <w:szCs w:val="22"/>
          <w:shd w:val="clear" w:color="auto" w:fill="FFFFFF"/>
          <w:lang w:val="en-US"/>
        </w:rPr>
        <w:t>more</w:t>
      </w:r>
      <w:proofErr w:type="gramEnd"/>
      <w:r w:rsidRPr="00DE4CC6">
        <w:rPr>
          <w:rFonts w:asciiTheme="majorBidi" w:hAnsiTheme="majorBidi" w:cstheme="majorBidi"/>
          <w:sz w:val="22"/>
          <w:szCs w:val="22"/>
          <w:shd w:val="clear" w:color="auto" w:fill="FFFFFF"/>
          <w:lang w:val="en-US"/>
        </w:rPr>
        <w:t xml:space="preserve"> than 1 author (e</w:t>
      </w:r>
      <w:r>
        <w:rPr>
          <w:rFonts w:asciiTheme="majorBidi" w:hAnsiTheme="majorBidi" w:cstheme="majorBidi"/>
          <w:sz w:val="22"/>
          <w:szCs w:val="22"/>
          <w:shd w:val="clear" w:color="auto" w:fill="FFFFFF"/>
          <w:lang w:val="en-US"/>
        </w:rPr>
        <w:t>ds.)</w:t>
      </w:r>
    </w:p>
    <w:p w14:paraId="26A72AFB" w14:textId="77777777" w:rsidR="00067BBA" w:rsidRPr="00816DFF" w:rsidRDefault="00067BBA" w:rsidP="00814C80">
      <w:pPr>
        <w:pStyle w:val="Sounds"/>
        <w:ind w:firstLine="0"/>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Journal</w:t>
      </w:r>
    </w:p>
    <w:p w14:paraId="7628B712" w14:textId="77777777" w:rsidR="00067BBA" w:rsidRPr="00816DFF" w:rsidRDefault="00067BBA" w:rsidP="00814C80">
      <w:pPr>
        <w:pStyle w:val="Sounds"/>
        <w:ind w:firstLine="0"/>
        <w:rPr>
          <w:rFonts w:asciiTheme="majorBidi" w:hAnsiTheme="majorBidi" w:cstheme="majorBidi"/>
          <w:sz w:val="22"/>
          <w:lang w:val="en-US"/>
        </w:rPr>
      </w:pPr>
    </w:p>
    <w:p w14:paraId="63635D5F" w14:textId="77777777" w:rsidR="005439A9" w:rsidRPr="00816DFF" w:rsidRDefault="00E20F14" w:rsidP="005439A9">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 xml:space="preserve">Last name, Name, year, Title, </w:t>
      </w:r>
      <w:r w:rsidRPr="00816DFF">
        <w:rPr>
          <w:rFonts w:asciiTheme="majorBidi" w:hAnsiTheme="majorBidi" w:cstheme="majorBidi"/>
          <w:i/>
          <w:iCs/>
          <w:sz w:val="22"/>
          <w:lang w:val="en-US"/>
        </w:rPr>
        <w:t>Journal</w:t>
      </w:r>
      <w:r w:rsidRPr="00816DFF">
        <w:rPr>
          <w:rFonts w:asciiTheme="majorBidi" w:hAnsiTheme="majorBidi" w:cstheme="majorBidi"/>
          <w:sz w:val="22"/>
          <w:lang w:val="en-US"/>
        </w:rPr>
        <w:t xml:space="preserve">, vol, n., </w:t>
      </w:r>
      <w:r w:rsidR="005439A9">
        <w:rPr>
          <w:rFonts w:asciiTheme="majorBidi" w:hAnsiTheme="majorBidi" w:cstheme="majorBidi"/>
          <w:sz w:val="22"/>
          <w:lang w:val="en-US"/>
        </w:rPr>
        <w:t>page numbers (without pp.)</w:t>
      </w:r>
      <w:r w:rsidRPr="00816DFF">
        <w:rPr>
          <w:rFonts w:asciiTheme="majorBidi" w:hAnsiTheme="majorBidi" w:cstheme="majorBidi"/>
          <w:sz w:val="22"/>
          <w:lang w:val="en-US"/>
        </w:rPr>
        <w:t>, link.</w:t>
      </w:r>
      <w:r w:rsidR="005439A9">
        <w:rPr>
          <w:rFonts w:asciiTheme="majorBidi" w:hAnsiTheme="majorBidi" w:cstheme="majorBidi"/>
          <w:sz w:val="22"/>
          <w:lang w:val="en-US"/>
        </w:rPr>
        <w:t xml:space="preserve"> (</w:t>
      </w:r>
      <w:proofErr w:type="gramStart"/>
      <w:r w:rsidR="005439A9">
        <w:rPr>
          <w:rFonts w:asciiTheme="majorBidi" w:hAnsiTheme="majorBidi" w:cstheme="majorBidi"/>
          <w:sz w:val="22"/>
          <w:lang w:val="en-US"/>
        </w:rPr>
        <w:t>consulted</w:t>
      </w:r>
      <w:proofErr w:type="gramEnd"/>
      <w:r w:rsidR="005439A9">
        <w:rPr>
          <w:rFonts w:asciiTheme="majorBidi" w:hAnsiTheme="majorBidi" w:cstheme="majorBidi"/>
          <w:sz w:val="22"/>
          <w:lang w:val="en-US"/>
        </w:rPr>
        <w:t xml:space="preserve"> on dd/mm/year).</w:t>
      </w:r>
    </w:p>
    <w:p w14:paraId="2C7F0F2B" w14:textId="1B5F440C" w:rsidR="00365B5A" w:rsidRPr="00816DFF" w:rsidRDefault="00365B5A" w:rsidP="00BE492E">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Hollander, John</w:t>
      </w:r>
      <w:r w:rsidR="00DE4CC6">
        <w:rPr>
          <w:rFonts w:asciiTheme="majorBidi" w:hAnsiTheme="majorBidi" w:cstheme="majorBidi"/>
          <w:sz w:val="22"/>
          <w:lang w:val="en-US"/>
        </w:rPr>
        <w:t xml:space="preserve">, </w:t>
      </w:r>
      <w:r w:rsidRPr="00816DFF">
        <w:rPr>
          <w:rFonts w:asciiTheme="majorBidi" w:hAnsiTheme="majorBidi" w:cstheme="majorBidi"/>
          <w:sz w:val="22"/>
          <w:lang w:val="en-US"/>
        </w:rPr>
        <w:t xml:space="preserve">1988, </w:t>
      </w:r>
      <w:proofErr w:type="gramStart"/>
      <w:r w:rsidRPr="00816DFF">
        <w:rPr>
          <w:rFonts w:asciiTheme="majorBidi" w:hAnsiTheme="majorBidi" w:cstheme="majorBidi"/>
          <w:sz w:val="22"/>
          <w:lang w:val="en-US"/>
        </w:rPr>
        <w:t>The</w:t>
      </w:r>
      <w:proofErr w:type="gramEnd"/>
      <w:r w:rsidRPr="00816DFF">
        <w:rPr>
          <w:rFonts w:asciiTheme="majorBidi" w:hAnsiTheme="majorBidi" w:cstheme="majorBidi"/>
          <w:sz w:val="22"/>
          <w:lang w:val="en-US"/>
        </w:rPr>
        <w:t xml:space="preserve"> poetic of ekphrasis, </w:t>
      </w:r>
      <w:r w:rsidRPr="00816DFF">
        <w:rPr>
          <w:rFonts w:asciiTheme="majorBidi" w:hAnsiTheme="majorBidi" w:cstheme="majorBidi"/>
          <w:i/>
          <w:iCs/>
          <w:sz w:val="22"/>
          <w:lang w:val="en-US"/>
        </w:rPr>
        <w:t>Word &amp; Image</w:t>
      </w:r>
      <w:r w:rsidR="00814C80" w:rsidRPr="00816DFF">
        <w:rPr>
          <w:rFonts w:asciiTheme="majorBidi" w:hAnsiTheme="majorBidi" w:cstheme="majorBidi"/>
          <w:i/>
          <w:iCs/>
          <w:sz w:val="22"/>
          <w:lang w:val="en-US"/>
        </w:rPr>
        <w:t>. A Journal of Verbal/Visual Enquiry</w:t>
      </w:r>
      <w:r w:rsidRPr="00816DFF">
        <w:rPr>
          <w:rFonts w:asciiTheme="majorBidi" w:hAnsiTheme="majorBidi" w:cstheme="majorBidi"/>
          <w:sz w:val="22"/>
          <w:lang w:val="en-US"/>
        </w:rPr>
        <w:t xml:space="preserve">, 4, </w:t>
      </w:r>
      <w:r w:rsidR="00814C80" w:rsidRPr="00816DFF">
        <w:rPr>
          <w:rFonts w:asciiTheme="majorBidi" w:hAnsiTheme="majorBidi" w:cstheme="majorBidi"/>
          <w:sz w:val="22"/>
          <w:lang w:val="en-US"/>
        </w:rPr>
        <w:t xml:space="preserve">1, </w:t>
      </w:r>
      <w:r w:rsidR="00623257">
        <w:rPr>
          <w:rFonts w:asciiTheme="majorBidi" w:hAnsiTheme="majorBidi" w:cstheme="majorBidi"/>
          <w:sz w:val="22"/>
          <w:lang w:val="en-US"/>
        </w:rPr>
        <w:t>209-</w:t>
      </w:r>
      <w:r w:rsidRPr="00816DFF">
        <w:rPr>
          <w:rFonts w:asciiTheme="majorBidi" w:hAnsiTheme="majorBidi" w:cstheme="majorBidi"/>
          <w:sz w:val="22"/>
          <w:lang w:val="en-US"/>
        </w:rPr>
        <w:t>219</w:t>
      </w:r>
      <w:r w:rsidR="00DE4CC6">
        <w:rPr>
          <w:rFonts w:asciiTheme="majorBidi" w:hAnsiTheme="majorBidi" w:cstheme="majorBidi"/>
          <w:sz w:val="22"/>
          <w:lang w:val="en-US"/>
        </w:rPr>
        <w:t xml:space="preserve">. </w:t>
      </w:r>
      <w:hyperlink r:id="rId14" w:history="1">
        <w:r w:rsidR="00DE4CC6" w:rsidRPr="000A5909">
          <w:rPr>
            <w:rStyle w:val="Collegamentoipertestuale"/>
            <w:rFonts w:asciiTheme="majorBidi" w:hAnsiTheme="majorBidi" w:cstheme="majorBidi"/>
            <w:sz w:val="22"/>
            <w:lang w:val="en-US"/>
          </w:rPr>
          <w:t>https://www.tandfonline.com/doi/abs/10.1080/02666286.1988.10436238</w:t>
        </w:r>
      </w:hyperlink>
      <w:r w:rsidR="00DE4CC6">
        <w:rPr>
          <w:rFonts w:asciiTheme="majorBidi" w:hAnsiTheme="majorBidi" w:cstheme="majorBidi"/>
          <w:sz w:val="22"/>
          <w:lang w:val="en-US"/>
        </w:rPr>
        <w:t xml:space="preserve"> (consulted on dd/mm/year).</w:t>
      </w:r>
    </w:p>
    <w:p w14:paraId="22BA7F6E" w14:textId="77777777" w:rsidR="00E20F14" w:rsidRPr="00816DFF" w:rsidRDefault="00E20F14" w:rsidP="00814C80">
      <w:pPr>
        <w:pStyle w:val="Sounds"/>
        <w:ind w:left="567" w:hanging="567"/>
        <w:rPr>
          <w:rFonts w:asciiTheme="majorBidi" w:hAnsiTheme="majorBidi" w:cstheme="majorBidi"/>
          <w:sz w:val="22"/>
          <w:lang w:val="en-US"/>
        </w:rPr>
      </w:pPr>
    </w:p>
    <w:p w14:paraId="67B76371" w14:textId="77777777" w:rsidR="00067BBA" w:rsidRPr="00816DFF" w:rsidRDefault="00067BBA" w:rsidP="00814C80">
      <w:pPr>
        <w:pStyle w:val="Sounds"/>
        <w:ind w:left="567" w:hanging="567"/>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Special issue</w:t>
      </w:r>
    </w:p>
    <w:p w14:paraId="4D681861" w14:textId="77777777" w:rsidR="00040E0D" w:rsidRPr="00816DFF" w:rsidRDefault="00040E0D" w:rsidP="00814C80">
      <w:pPr>
        <w:pStyle w:val="Sounds"/>
        <w:ind w:left="567" w:hanging="567"/>
        <w:rPr>
          <w:rFonts w:asciiTheme="majorBidi" w:hAnsiTheme="majorBidi" w:cstheme="majorBidi"/>
          <w:sz w:val="22"/>
          <w:u w:val="single"/>
          <w:lang w:val="en-US"/>
        </w:rPr>
      </w:pPr>
    </w:p>
    <w:p w14:paraId="06C2389C" w14:textId="77777777" w:rsidR="005439A9" w:rsidRPr="00816DFF" w:rsidRDefault="00E20F14" w:rsidP="005439A9">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Last name, Name (ed</w:t>
      </w:r>
      <w:proofErr w:type="gramStart"/>
      <w:r w:rsidR="00DE4CC6">
        <w:rPr>
          <w:rFonts w:asciiTheme="majorBidi" w:hAnsiTheme="majorBidi" w:cstheme="majorBidi"/>
          <w:sz w:val="22"/>
          <w:lang w:val="en-US"/>
        </w:rPr>
        <w:t>.</w:t>
      </w:r>
      <w:r w:rsidRPr="00816DFF">
        <w:rPr>
          <w:rFonts w:asciiTheme="majorBidi" w:hAnsiTheme="majorBidi" w:cstheme="majorBidi"/>
          <w:sz w:val="22"/>
          <w:lang w:val="en-US"/>
        </w:rPr>
        <w:t>/</w:t>
      </w:r>
      <w:proofErr w:type="gramEnd"/>
      <w:r w:rsidRPr="00816DFF">
        <w:rPr>
          <w:rFonts w:asciiTheme="majorBidi" w:hAnsiTheme="majorBidi" w:cstheme="majorBidi"/>
          <w:sz w:val="22"/>
          <w:lang w:val="en-US"/>
        </w:rPr>
        <w:t>eds</w:t>
      </w:r>
      <w:r w:rsidR="00DE4CC6">
        <w:rPr>
          <w:rFonts w:asciiTheme="majorBidi" w:hAnsiTheme="majorBidi" w:cstheme="majorBidi"/>
          <w:sz w:val="22"/>
          <w:lang w:val="en-US"/>
        </w:rPr>
        <w:t>.</w:t>
      </w:r>
      <w:r w:rsidRPr="00816DFF">
        <w:rPr>
          <w:rFonts w:asciiTheme="majorBidi" w:hAnsiTheme="majorBidi" w:cstheme="majorBidi"/>
          <w:sz w:val="22"/>
          <w:lang w:val="en-US"/>
        </w:rPr>
        <w:t xml:space="preserve">), year, Title, </w:t>
      </w:r>
      <w:r w:rsidRPr="00816DFF">
        <w:rPr>
          <w:rFonts w:asciiTheme="majorBidi" w:hAnsiTheme="majorBidi" w:cstheme="majorBidi"/>
          <w:i/>
          <w:iCs/>
          <w:sz w:val="22"/>
          <w:lang w:val="en-US"/>
        </w:rPr>
        <w:t>Journal</w:t>
      </w:r>
      <w:r w:rsidRPr="00816DFF">
        <w:rPr>
          <w:rFonts w:asciiTheme="majorBidi" w:hAnsiTheme="majorBidi" w:cstheme="majorBidi"/>
          <w:sz w:val="22"/>
          <w:lang w:val="en-US"/>
        </w:rPr>
        <w:t>, vol,</w:t>
      </w:r>
      <w:r w:rsidR="0044382E" w:rsidRPr="00816DFF">
        <w:rPr>
          <w:rFonts w:asciiTheme="majorBidi" w:hAnsiTheme="majorBidi" w:cstheme="majorBidi"/>
          <w:sz w:val="22"/>
          <w:lang w:val="en-US"/>
        </w:rPr>
        <w:t xml:space="preserve"> n.,</w:t>
      </w:r>
      <w:r w:rsidRPr="00816DFF">
        <w:rPr>
          <w:rFonts w:asciiTheme="majorBidi" w:hAnsiTheme="majorBidi" w:cstheme="majorBidi"/>
          <w:sz w:val="22"/>
          <w:lang w:val="en-US"/>
        </w:rPr>
        <w:t xml:space="preserve"> link.</w:t>
      </w:r>
      <w:r w:rsidR="005439A9">
        <w:rPr>
          <w:rFonts w:asciiTheme="majorBidi" w:hAnsiTheme="majorBidi" w:cstheme="majorBidi"/>
          <w:sz w:val="22"/>
          <w:lang w:val="en-US"/>
        </w:rPr>
        <w:t xml:space="preserve"> (</w:t>
      </w:r>
      <w:proofErr w:type="gramStart"/>
      <w:r w:rsidR="005439A9">
        <w:rPr>
          <w:rFonts w:asciiTheme="majorBidi" w:hAnsiTheme="majorBidi" w:cstheme="majorBidi"/>
          <w:sz w:val="22"/>
          <w:lang w:val="en-US"/>
        </w:rPr>
        <w:t>consulted</w:t>
      </w:r>
      <w:proofErr w:type="gramEnd"/>
      <w:r w:rsidR="005439A9">
        <w:rPr>
          <w:rFonts w:asciiTheme="majorBidi" w:hAnsiTheme="majorBidi" w:cstheme="majorBidi"/>
          <w:sz w:val="22"/>
          <w:lang w:val="en-US"/>
        </w:rPr>
        <w:t xml:space="preserve"> on dd/mm/year).</w:t>
      </w:r>
    </w:p>
    <w:p w14:paraId="16A0DBFF" w14:textId="77777777" w:rsidR="00E20F14" w:rsidRPr="00816DFF" w:rsidRDefault="00E20F14" w:rsidP="00814C80">
      <w:pPr>
        <w:pStyle w:val="Sounds"/>
        <w:ind w:left="567" w:hanging="567"/>
        <w:rPr>
          <w:rFonts w:asciiTheme="majorBidi" w:hAnsiTheme="majorBidi" w:cstheme="majorBidi"/>
          <w:sz w:val="22"/>
          <w:u w:val="single"/>
          <w:lang w:val="en-US"/>
        </w:rPr>
      </w:pPr>
    </w:p>
    <w:p w14:paraId="4A7D70AD" w14:textId="77777777" w:rsidR="005439A9" w:rsidRPr="00816DFF" w:rsidRDefault="00067BBA" w:rsidP="005439A9">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Patat, Ellen, Daniela Bombara (</w:t>
      </w:r>
      <w:proofErr w:type="gramStart"/>
      <w:r w:rsidRPr="00816DFF">
        <w:rPr>
          <w:rFonts w:asciiTheme="majorBidi" w:hAnsiTheme="majorBidi" w:cstheme="majorBidi"/>
          <w:sz w:val="22"/>
          <w:lang w:val="en-US"/>
        </w:rPr>
        <w:t>eds</w:t>
      </w:r>
      <w:proofErr w:type="gramEnd"/>
      <w:r w:rsidRPr="00816DFF">
        <w:rPr>
          <w:rFonts w:asciiTheme="majorBidi" w:hAnsiTheme="majorBidi" w:cstheme="majorBidi"/>
          <w:sz w:val="22"/>
          <w:lang w:val="en-US"/>
        </w:rPr>
        <w:t>), 2024, Charms and Hermeneutics of Sounds. A Journey between Literary Music and Soundscapes, </w:t>
      </w:r>
      <w:r w:rsidRPr="00816DFF">
        <w:rPr>
          <w:rFonts w:asciiTheme="majorBidi" w:hAnsiTheme="majorBidi" w:cstheme="majorBidi"/>
          <w:i/>
          <w:iCs/>
          <w:sz w:val="22"/>
          <w:lang w:val="en-US"/>
        </w:rPr>
        <w:t>Interférences littéraires / Literaire interferenties</w:t>
      </w:r>
      <w:r w:rsidRPr="00816DFF">
        <w:rPr>
          <w:rFonts w:asciiTheme="majorBidi" w:hAnsiTheme="majorBidi" w:cstheme="majorBidi"/>
          <w:sz w:val="22"/>
          <w:lang w:val="en-US"/>
        </w:rPr>
        <w:t xml:space="preserve">, 29, 1, </w:t>
      </w:r>
      <w:hyperlink r:id="rId15" w:tgtFrame="_blank" w:history="1">
        <w:r w:rsidRPr="00816DFF">
          <w:rPr>
            <w:rStyle w:val="Collegamentoipertestuale"/>
            <w:rFonts w:asciiTheme="majorBidi" w:hAnsiTheme="majorBidi" w:cstheme="majorBidi"/>
            <w:color w:val="auto"/>
            <w:sz w:val="22"/>
            <w:u w:val="none"/>
            <w:lang w:val="en-US"/>
          </w:rPr>
          <w:t>https://interferenceslitteraires.be/index.php/illi/issue/view/72</w:t>
        </w:r>
      </w:hyperlink>
      <w:r w:rsidRPr="00816DFF">
        <w:rPr>
          <w:rFonts w:asciiTheme="majorBidi" w:hAnsiTheme="majorBidi" w:cstheme="majorBidi"/>
          <w:sz w:val="22"/>
          <w:lang w:val="en-US"/>
        </w:rPr>
        <w:t>.</w:t>
      </w:r>
      <w:r w:rsidR="005439A9">
        <w:rPr>
          <w:rFonts w:asciiTheme="majorBidi" w:hAnsiTheme="majorBidi" w:cstheme="majorBidi"/>
          <w:sz w:val="22"/>
          <w:lang w:val="en-US"/>
        </w:rPr>
        <w:t xml:space="preserve"> (</w:t>
      </w:r>
      <w:proofErr w:type="gramStart"/>
      <w:r w:rsidR="005439A9">
        <w:rPr>
          <w:rFonts w:asciiTheme="majorBidi" w:hAnsiTheme="majorBidi" w:cstheme="majorBidi"/>
          <w:sz w:val="22"/>
          <w:lang w:val="en-US"/>
        </w:rPr>
        <w:t>consulted</w:t>
      </w:r>
      <w:proofErr w:type="gramEnd"/>
      <w:r w:rsidR="005439A9">
        <w:rPr>
          <w:rFonts w:asciiTheme="majorBidi" w:hAnsiTheme="majorBidi" w:cstheme="majorBidi"/>
          <w:sz w:val="22"/>
          <w:lang w:val="en-US"/>
        </w:rPr>
        <w:t xml:space="preserve"> on dd/mm/year).</w:t>
      </w:r>
    </w:p>
    <w:p w14:paraId="75C8B065" w14:textId="77777777" w:rsidR="00E20F14" w:rsidRPr="00816DFF" w:rsidRDefault="00E20F14" w:rsidP="00814C80">
      <w:pPr>
        <w:pStyle w:val="Sounds"/>
        <w:ind w:firstLine="0"/>
        <w:rPr>
          <w:rFonts w:asciiTheme="majorBidi" w:hAnsiTheme="majorBidi" w:cstheme="majorBidi"/>
          <w:sz w:val="22"/>
          <w:lang w:val="en-US"/>
        </w:rPr>
      </w:pPr>
    </w:p>
    <w:p w14:paraId="2F24169B" w14:textId="77777777" w:rsidR="00E20F14" w:rsidRPr="00816DFF" w:rsidRDefault="00E20F14" w:rsidP="00814C80">
      <w:pPr>
        <w:pStyle w:val="Sounds"/>
        <w:ind w:left="567" w:hanging="567"/>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Article in special issue</w:t>
      </w:r>
    </w:p>
    <w:p w14:paraId="77911692" w14:textId="77777777" w:rsidR="000248EE" w:rsidRPr="00816DFF" w:rsidRDefault="000248EE" w:rsidP="00814C80">
      <w:pPr>
        <w:pStyle w:val="Sounds"/>
        <w:ind w:left="567" w:hanging="567"/>
        <w:rPr>
          <w:rFonts w:asciiTheme="majorBidi" w:hAnsiTheme="majorBidi" w:cstheme="majorBidi"/>
          <w:b/>
          <w:bCs/>
          <w:sz w:val="22"/>
          <w:u w:val="single"/>
          <w:lang w:val="en-US"/>
        </w:rPr>
      </w:pPr>
    </w:p>
    <w:p w14:paraId="6EB492B7" w14:textId="2132B78D" w:rsidR="005439A9" w:rsidRPr="00816DFF" w:rsidRDefault="0044382E" w:rsidP="005439A9">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Last name, Name, year, Title, in Last name N.</w:t>
      </w:r>
      <w:r w:rsidR="000248EE" w:rsidRPr="00816DFF">
        <w:rPr>
          <w:rFonts w:asciiTheme="majorBidi" w:hAnsiTheme="majorBidi" w:cstheme="majorBidi"/>
          <w:sz w:val="22"/>
          <w:lang w:val="en-US"/>
        </w:rPr>
        <w:t>;</w:t>
      </w:r>
      <w:r w:rsidRPr="00816DFF">
        <w:rPr>
          <w:rFonts w:asciiTheme="majorBidi" w:hAnsiTheme="majorBidi" w:cstheme="majorBidi"/>
          <w:sz w:val="22"/>
          <w:lang w:val="en-US"/>
        </w:rPr>
        <w:t xml:space="preserve"> Last name N. (</w:t>
      </w:r>
      <w:proofErr w:type="gramStart"/>
      <w:r w:rsidRPr="00816DFF">
        <w:rPr>
          <w:rFonts w:asciiTheme="majorBidi" w:hAnsiTheme="majorBidi" w:cstheme="majorBidi"/>
          <w:sz w:val="22"/>
          <w:lang w:val="en-US"/>
        </w:rPr>
        <w:t>eds</w:t>
      </w:r>
      <w:proofErr w:type="gramEnd"/>
      <w:r w:rsidRPr="00816DFF">
        <w:rPr>
          <w:rFonts w:asciiTheme="majorBidi" w:hAnsiTheme="majorBidi" w:cstheme="majorBidi"/>
          <w:sz w:val="22"/>
          <w:lang w:val="en-US"/>
        </w:rPr>
        <w:t xml:space="preserve">), Title of special issue, </w:t>
      </w:r>
      <w:r w:rsidRPr="00816DFF">
        <w:rPr>
          <w:rFonts w:asciiTheme="majorBidi" w:hAnsiTheme="majorBidi" w:cstheme="majorBidi"/>
          <w:i/>
          <w:iCs/>
          <w:sz w:val="22"/>
          <w:lang w:val="en-US"/>
        </w:rPr>
        <w:t>Journal</w:t>
      </w:r>
      <w:r w:rsidRPr="00816DFF">
        <w:rPr>
          <w:rFonts w:asciiTheme="majorBidi" w:hAnsiTheme="majorBidi" w:cstheme="majorBidi"/>
          <w:sz w:val="22"/>
          <w:lang w:val="en-US"/>
        </w:rPr>
        <w:t>, vol, n., pp., link.</w:t>
      </w:r>
      <w:r w:rsidR="005439A9">
        <w:rPr>
          <w:rFonts w:asciiTheme="majorBidi" w:hAnsiTheme="majorBidi" w:cstheme="majorBidi"/>
          <w:sz w:val="22"/>
          <w:lang w:val="en-US"/>
        </w:rPr>
        <w:t xml:space="preserve"> (</w:t>
      </w:r>
      <w:proofErr w:type="gramStart"/>
      <w:r w:rsidR="005439A9">
        <w:rPr>
          <w:rFonts w:asciiTheme="majorBidi" w:hAnsiTheme="majorBidi" w:cstheme="majorBidi"/>
          <w:sz w:val="22"/>
          <w:lang w:val="en-US"/>
        </w:rPr>
        <w:t>consulted</w:t>
      </w:r>
      <w:proofErr w:type="gramEnd"/>
      <w:r w:rsidR="005439A9">
        <w:rPr>
          <w:rFonts w:asciiTheme="majorBidi" w:hAnsiTheme="majorBidi" w:cstheme="majorBidi"/>
          <w:sz w:val="22"/>
          <w:lang w:val="en-US"/>
        </w:rPr>
        <w:t xml:space="preserve"> on dd/mm/year)</w:t>
      </w:r>
    </w:p>
    <w:p w14:paraId="480EA2F2" w14:textId="7029B074" w:rsidR="00E20F14" w:rsidRPr="00816DFF" w:rsidRDefault="00B06224" w:rsidP="005439A9">
      <w:pPr>
        <w:pStyle w:val="Sounds"/>
        <w:ind w:left="567" w:hanging="567"/>
        <w:rPr>
          <w:rFonts w:asciiTheme="majorBidi" w:hAnsiTheme="majorBidi" w:cstheme="majorBidi"/>
          <w:sz w:val="22"/>
          <w:lang w:val="en-US"/>
        </w:rPr>
      </w:pPr>
      <w:r w:rsidRPr="00816DFF">
        <w:rPr>
          <w:rFonts w:asciiTheme="majorBidi" w:hAnsiTheme="majorBidi" w:cstheme="majorBidi"/>
          <w:sz w:val="22"/>
          <w:lang w:val="en-US"/>
        </w:rPr>
        <w:t>Reynolds</w:t>
      </w:r>
      <w:r w:rsidR="00E20F14" w:rsidRPr="00816DFF">
        <w:rPr>
          <w:rFonts w:asciiTheme="majorBidi" w:hAnsiTheme="majorBidi" w:cstheme="majorBidi"/>
          <w:sz w:val="22"/>
          <w:lang w:val="en-US"/>
        </w:rPr>
        <w:t xml:space="preserve">, </w:t>
      </w:r>
      <w:r w:rsidRPr="00816DFF">
        <w:rPr>
          <w:rFonts w:asciiTheme="majorBidi" w:hAnsiTheme="majorBidi" w:cstheme="majorBidi"/>
          <w:sz w:val="22"/>
          <w:lang w:val="en-US"/>
        </w:rPr>
        <w:t>Milan</w:t>
      </w:r>
      <w:r w:rsidR="00E20F14" w:rsidRPr="00816DFF">
        <w:rPr>
          <w:rFonts w:asciiTheme="majorBidi" w:hAnsiTheme="majorBidi" w:cstheme="majorBidi"/>
          <w:sz w:val="22"/>
          <w:lang w:val="en-US"/>
        </w:rPr>
        <w:t xml:space="preserve">, 2024, </w:t>
      </w:r>
      <w:r w:rsidRPr="00816DFF">
        <w:rPr>
          <w:rFonts w:asciiTheme="majorBidi" w:hAnsiTheme="majorBidi" w:cstheme="majorBidi"/>
          <w:iCs/>
          <w:sz w:val="22"/>
          <w:lang w:val="en-US"/>
        </w:rPr>
        <w:t>The magnetic voice: experiments in tape and text in Italy</w:t>
      </w:r>
      <w:r w:rsidR="00E20F14" w:rsidRPr="00816DFF">
        <w:rPr>
          <w:rFonts w:asciiTheme="majorBidi" w:hAnsiTheme="majorBidi" w:cstheme="majorBidi"/>
          <w:sz w:val="22"/>
          <w:lang w:val="en-US"/>
        </w:rPr>
        <w:t>, in Patat E.</w:t>
      </w:r>
      <w:r w:rsidR="000248EE" w:rsidRPr="00816DFF">
        <w:rPr>
          <w:rFonts w:asciiTheme="majorBidi" w:hAnsiTheme="majorBidi" w:cstheme="majorBidi"/>
          <w:sz w:val="22"/>
          <w:lang w:val="en-US"/>
        </w:rPr>
        <w:t>;</w:t>
      </w:r>
      <w:r w:rsidR="00E20F14" w:rsidRPr="00816DFF">
        <w:rPr>
          <w:rFonts w:asciiTheme="majorBidi" w:hAnsiTheme="majorBidi" w:cstheme="majorBidi"/>
          <w:sz w:val="22"/>
          <w:lang w:val="en-US"/>
        </w:rPr>
        <w:t xml:space="preserve"> Bombara D. (eds.), Charms and Hermeneutics of Sounds. A Journey between Literary Music and Soundscapes, </w:t>
      </w:r>
      <w:r w:rsidR="00E20F14" w:rsidRPr="00816DFF">
        <w:rPr>
          <w:rFonts w:asciiTheme="majorBidi" w:hAnsiTheme="majorBidi" w:cstheme="majorBidi"/>
          <w:i/>
          <w:iCs/>
          <w:sz w:val="22"/>
          <w:lang w:val="en-US"/>
        </w:rPr>
        <w:t>Interférences littéraires / Literaire interferenties</w:t>
      </w:r>
      <w:r w:rsidRPr="00816DFF">
        <w:rPr>
          <w:rFonts w:asciiTheme="majorBidi" w:hAnsiTheme="majorBidi" w:cstheme="majorBidi"/>
          <w:sz w:val="22"/>
          <w:lang w:val="en-US"/>
        </w:rPr>
        <w:t xml:space="preserve">, 29, 1, </w:t>
      </w:r>
      <w:r w:rsidR="005439A9">
        <w:rPr>
          <w:rFonts w:asciiTheme="majorBidi" w:hAnsiTheme="majorBidi" w:cstheme="majorBidi"/>
          <w:sz w:val="22"/>
          <w:lang w:val="en-US"/>
        </w:rPr>
        <w:t>page numbers (without pp.)</w:t>
      </w:r>
      <w:r w:rsidRPr="00816DFF">
        <w:rPr>
          <w:rFonts w:asciiTheme="majorBidi" w:hAnsiTheme="majorBidi" w:cstheme="majorBidi"/>
          <w:sz w:val="22"/>
          <w:lang w:val="en-US"/>
        </w:rPr>
        <w:t xml:space="preserve">, </w:t>
      </w:r>
      <w:hyperlink r:id="rId16" w:history="1">
        <w:r w:rsidR="00DE4CC6" w:rsidRPr="000A5909">
          <w:rPr>
            <w:rStyle w:val="Collegamentoipertestuale"/>
            <w:rFonts w:asciiTheme="majorBidi" w:hAnsiTheme="majorBidi" w:cstheme="majorBidi"/>
            <w:sz w:val="22"/>
            <w:lang w:val="en-US"/>
          </w:rPr>
          <w:t>https://interferenceslitteraires.be/index.php/illi/article/view/1401</w:t>
        </w:r>
      </w:hyperlink>
      <w:r w:rsidR="00DE4CC6">
        <w:rPr>
          <w:rFonts w:asciiTheme="majorBidi" w:hAnsiTheme="majorBidi" w:cstheme="majorBidi"/>
          <w:sz w:val="22"/>
          <w:lang w:val="en-US"/>
        </w:rPr>
        <w:t xml:space="preserve"> (consulted on dd/mm/year).</w:t>
      </w:r>
    </w:p>
    <w:p w14:paraId="7D6F70B4" w14:textId="77777777" w:rsidR="000248EE" w:rsidRPr="00816DFF" w:rsidRDefault="000248EE" w:rsidP="00814C80">
      <w:pPr>
        <w:pStyle w:val="Sounds"/>
        <w:ind w:left="567" w:hanging="567"/>
        <w:rPr>
          <w:rFonts w:asciiTheme="majorBidi" w:hAnsiTheme="majorBidi" w:cstheme="majorBidi"/>
          <w:sz w:val="22"/>
          <w:lang w:val="en-US"/>
        </w:rPr>
      </w:pPr>
    </w:p>
    <w:p w14:paraId="3A9CF4A8" w14:textId="351D9FDB" w:rsidR="000248EE" w:rsidRPr="00816DFF" w:rsidRDefault="000248EE" w:rsidP="00814C80">
      <w:pPr>
        <w:pStyle w:val="Sounds"/>
        <w:ind w:left="567" w:hanging="567"/>
        <w:rPr>
          <w:rFonts w:asciiTheme="majorBidi" w:hAnsiTheme="majorBidi" w:cstheme="majorBidi"/>
          <w:b/>
          <w:bCs/>
          <w:sz w:val="22"/>
          <w:u w:val="single"/>
          <w:lang w:val="en-US"/>
        </w:rPr>
      </w:pPr>
      <w:r w:rsidRPr="00816DFF">
        <w:rPr>
          <w:rFonts w:asciiTheme="majorBidi" w:hAnsiTheme="majorBidi" w:cstheme="majorBidi"/>
          <w:b/>
          <w:bCs/>
          <w:sz w:val="22"/>
          <w:u w:val="single"/>
          <w:lang w:val="en-US"/>
        </w:rPr>
        <w:t>Web site</w:t>
      </w:r>
    </w:p>
    <w:p w14:paraId="65089043" w14:textId="56A90A12" w:rsidR="000248EE" w:rsidRPr="00BE492E" w:rsidRDefault="000248EE" w:rsidP="00BE492E">
      <w:pPr>
        <w:pStyle w:val="Sounds"/>
        <w:ind w:left="567" w:hanging="567"/>
        <w:rPr>
          <w:rFonts w:asciiTheme="majorBidi" w:hAnsiTheme="majorBidi" w:cstheme="majorBidi"/>
          <w:sz w:val="22"/>
          <w:lang w:val="en-US"/>
        </w:rPr>
      </w:pPr>
      <w:r w:rsidRPr="00BE492E">
        <w:rPr>
          <w:rFonts w:asciiTheme="majorBidi" w:hAnsiTheme="majorBidi" w:cstheme="majorBidi"/>
          <w:sz w:val="22"/>
          <w:lang w:val="en-US"/>
        </w:rPr>
        <w:t xml:space="preserve">Last name, Name, year, title, </w:t>
      </w:r>
      <w:r w:rsidRPr="00BE492E">
        <w:rPr>
          <w:rFonts w:asciiTheme="majorBidi" w:hAnsiTheme="majorBidi" w:cstheme="majorBidi"/>
          <w:i/>
          <w:iCs/>
          <w:sz w:val="22"/>
          <w:lang w:val="en-US"/>
        </w:rPr>
        <w:t xml:space="preserve">website, </w:t>
      </w:r>
      <w:r w:rsidRPr="00BE492E">
        <w:rPr>
          <w:rFonts w:asciiTheme="majorBidi" w:hAnsiTheme="majorBidi" w:cstheme="majorBidi"/>
          <w:sz w:val="22"/>
          <w:lang w:val="en-US"/>
        </w:rPr>
        <w:t>day month, web address</w:t>
      </w:r>
    </w:p>
    <w:p w14:paraId="461644F0" w14:textId="4F2365CF" w:rsidR="000248EE" w:rsidRPr="00BE492E" w:rsidRDefault="000248EE" w:rsidP="00BE492E">
      <w:pPr>
        <w:jc w:val="both"/>
        <w:rPr>
          <w:rFonts w:asciiTheme="majorBidi" w:hAnsiTheme="majorBidi" w:cstheme="majorBidi"/>
          <w:lang w:val="en-US"/>
        </w:rPr>
      </w:pPr>
      <w:r w:rsidRPr="00BE492E">
        <w:rPr>
          <w:rFonts w:asciiTheme="majorBidi" w:hAnsiTheme="majorBidi" w:cstheme="majorBidi"/>
        </w:rPr>
        <w:t xml:space="preserve">Di Palma, Andrea, 2020, Cyberpunk 2077, CD Projekt RED conferma la data d’uscita del 10 dicembre, </w:t>
      </w:r>
      <w:r w:rsidRPr="00BE492E">
        <w:rPr>
          <w:rFonts w:asciiTheme="majorBidi" w:hAnsiTheme="majorBidi" w:cstheme="majorBidi"/>
          <w:i/>
          <w:iCs/>
        </w:rPr>
        <w:t>Game-Experience.it,</w:t>
      </w:r>
      <w:r w:rsidR="00DE4CC6" w:rsidRPr="00BE492E">
        <w:rPr>
          <w:rFonts w:asciiTheme="majorBidi" w:hAnsiTheme="majorBidi" w:cstheme="majorBidi"/>
        </w:rPr>
        <w:t xml:space="preserve"> 11 novembre.</w:t>
      </w:r>
      <w:r w:rsidRPr="00BE492E">
        <w:rPr>
          <w:rFonts w:asciiTheme="majorBidi" w:hAnsiTheme="majorBidi" w:cstheme="majorBidi"/>
        </w:rPr>
        <w:t xml:space="preserve"> </w:t>
      </w:r>
      <w:hyperlink r:id="rId17" w:tgtFrame="_blank" w:history="1">
        <w:r w:rsidRPr="00BE492E">
          <w:rPr>
            <w:rStyle w:val="Collegamentoipertestuale"/>
            <w:rFonts w:asciiTheme="majorBidi" w:hAnsiTheme="majorBidi" w:cstheme="majorBidi"/>
            <w:lang w:val="en-US"/>
          </w:rPr>
          <w:t>https://game-experience.it/cyberpunk-2077-cd-projekt-red-conferma-la-data-duscita-del-10-dicembre/</w:t>
        </w:r>
      </w:hyperlink>
      <w:r w:rsidR="00DE4CC6" w:rsidRPr="00BE492E">
        <w:rPr>
          <w:rFonts w:asciiTheme="majorBidi" w:hAnsiTheme="majorBidi" w:cstheme="majorBidi"/>
          <w:lang w:val="en-US"/>
        </w:rPr>
        <w:t xml:space="preserve"> (consulted on dd/mm/year).</w:t>
      </w:r>
    </w:p>
    <w:p w14:paraId="41359690" w14:textId="388CA9FB" w:rsidR="00323E68" w:rsidRPr="00DE4CC6" w:rsidRDefault="00323E68" w:rsidP="000248EE">
      <w:pPr>
        <w:rPr>
          <w:rFonts w:asciiTheme="majorBidi" w:hAnsiTheme="majorBidi" w:cstheme="majorBidi"/>
          <w:lang w:val="en-US"/>
        </w:rPr>
      </w:pPr>
    </w:p>
    <w:p w14:paraId="0761E58B" w14:textId="7405E543" w:rsidR="00323E68" w:rsidRPr="00F9239E" w:rsidRDefault="00323E68" w:rsidP="00373CA8">
      <w:pPr>
        <w:jc w:val="both"/>
        <w:rPr>
          <w:rFonts w:asciiTheme="majorBidi" w:hAnsiTheme="majorBidi" w:cstheme="majorBidi"/>
          <w:lang w:val="fr-FR"/>
        </w:rPr>
      </w:pPr>
      <w:r w:rsidRPr="00F9239E">
        <w:rPr>
          <w:rFonts w:asciiTheme="majorBidi" w:hAnsiTheme="majorBidi" w:cstheme="majorBidi"/>
          <w:lang w:val="fr-FR"/>
        </w:rPr>
        <w:t>NOTES</w:t>
      </w:r>
    </w:p>
    <w:p w14:paraId="45E0676B" w14:textId="0A633340" w:rsidR="000C5B21" w:rsidRPr="00F9239E" w:rsidRDefault="000C5B21" w:rsidP="00373CA8">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Footnotes and their corresponding references must be created using Word’s built-in footnote function, not manually</w:t>
      </w:r>
    </w:p>
    <w:p w14:paraId="1AB1E150" w14:textId="03CB64B4" w:rsidR="005439A9" w:rsidRPr="00F9239E" w:rsidRDefault="005439A9" w:rsidP="00373CA8">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Cite page numbers without pp. or p.</w:t>
      </w:r>
    </w:p>
    <w:p w14:paraId="3E85D3AE" w14:textId="53F24C04" w:rsidR="00323E68" w:rsidRPr="00F9239E" w:rsidRDefault="00323E68" w:rsidP="00373CA8">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 xml:space="preserve">Verse numbers should be </w:t>
      </w:r>
      <w:r w:rsidR="000C5B21" w:rsidRPr="00F9239E">
        <w:rPr>
          <w:rFonts w:asciiTheme="majorBidi" w:hAnsiTheme="majorBidi" w:cstheme="majorBidi"/>
          <w:lang w:val="en-US"/>
        </w:rPr>
        <w:t>provided after the page numbers</w:t>
      </w:r>
    </w:p>
    <w:p w14:paraId="44969C50" w14:textId="5D5ADC6D" w:rsidR="000C5B21" w:rsidRPr="00F9239E" w:rsidRDefault="000C5B21" w:rsidP="00373CA8">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Any punctuation should always be placed before the superscript reference mark</w:t>
      </w:r>
    </w:p>
    <w:p w14:paraId="01C72A47" w14:textId="2E6E9717" w:rsidR="000C5B21" w:rsidRPr="00F9239E" w:rsidRDefault="000C5B21" w:rsidP="00DE4CC6">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lastRenderedPageBreak/>
        <w:t xml:space="preserve">To indicate a specific page within a range, use a colon; for </w:t>
      </w:r>
      <w:proofErr w:type="gramStart"/>
      <w:r w:rsidRPr="00F9239E">
        <w:rPr>
          <w:rFonts w:asciiTheme="majorBidi" w:hAnsiTheme="majorBidi" w:cstheme="majorBidi"/>
          <w:lang w:val="en-US"/>
        </w:rPr>
        <w:t>example:</w:t>
      </w:r>
      <w:proofErr w:type="gramEnd"/>
      <w:r w:rsidRPr="00F9239E">
        <w:rPr>
          <w:rFonts w:asciiTheme="majorBidi" w:hAnsiTheme="majorBidi" w:cstheme="majorBidi"/>
          <w:lang w:val="en-US"/>
        </w:rPr>
        <w:t xml:space="preserve"> 23–45: 38.</w:t>
      </w:r>
    </w:p>
    <w:p w14:paraId="0E7DD551" w14:textId="63A729BD" w:rsidR="000C5B21" w:rsidRPr="00F9239E" w:rsidRDefault="000C5B21" w:rsidP="00373CA8">
      <w:pPr>
        <w:pStyle w:val="Paragrafoelenco"/>
        <w:numPr>
          <w:ilvl w:val="0"/>
          <w:numId w:val="1"/>
        </w:numPr>
        <w:jc w:val="both"/>
        <w:rPr>
          <w:rFonts w:asciiTheme="majorBidi" w:hAnsiTheme="majorBidi" w:cstheme="majorBidi"/>
          <w:lang w:val="en-US"/>
        </w:rPr>
      </w:pPr>
      <w:r w:rsidRPr="00F9239E">
        <w:rPr>
          <w:rFonts w:asciiTheme="majorBidi" w:hAnsiTheme="majorBidi" w:cstheme="majorBidi"/>
          <w:i/>
          <w:iCs/>
          <w:lang w:val="en-US"/>
        </w:rPr>
        <w:t>Italics</w:t>
      </w:r>
      <w:r w:rsidRPr="00F9239E">
        <w:rPr>
          <w:rFonts w:asciiTheme="majorBidi" w:hAnsiTheme="majorBidi" w:cstheme="majorBidi"/>
          <w:lang w:val="en-US"/>
        </w:rPr>
        <w:t xml:space="preserve"> is used for foreign words</w:t>
      </w:r>
    </w:p>
    <w:p w14:paraId="08BEBB85" w14:textId="0E401382" w:rsidR="00DE4CC6" w:rsidRPr="00F9239E" w:rsidRDefault="00DE4CC6" w:rsidP="00BE492E">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 xml:space="preserve">For </w:t>
      </w:r>
      <w:proofErr w:type="gramStart"/>
      <w:r w:rsidRPr="00F9239E">
        <w:rPr>
          <w:rFonts w:asciiTheme="majorBidi" w:hAnsiTheme="majorBidi" w:cstheme="majorBidi"/>
          <w:lang w:val="en-US"/>
        </w:rPr>
        <w:t>3</w:t>
      </w:r>
      <w:proofErr w:type="gramEnd"/>
      <w:r w:rsidRPr="00F9239E">
        <w:rPr>
          <w:rFonts w:asciiTheme="majorBidi" w:hAnsiTheme="majorBidi" w:cstheme="majorBidi"/>
          <w:lang w:val="en-US"/>
        </w:rPr>
        <w:t xml:space="preserve"> or more authors, </w:t>
      </w:r>
      <w:r w:rsidR="00BE492E" w:rsidRPr="00F9239E">
        <w:rPr>
          <w:rFonts w:asciiTheme="majorBidi" w:hAnsiTheme="majorBidi" w:cstheme="majorBidi"/>
          <w:lang w:val="en-US"/>
        </w:rPr>
        <w:t xml:space="preserve">use all surnames </w:t>
      </w:r>
      <w:r w:rsidRPr="00F9239E">
        <w:rPr>
          <w:rFonts w:asciiTheme="majorBidi" w:hAnsiTheme="majorBidi" w:cstheme="majorBidi"/>
          <w:lang w:val="en-US"/>
        </w:rPr>
        <w:t>the first time in the in-text citation, then Surname et al.</w:t>
      </w:r>
    </w:p>
    <w:p w14:paraId="1C2D57AA" w14:textId="596DD419" w:rsidR="00DE4CC6" w:rsidRDefault="00DE4CC6" w:rsidP="00DE4CC6">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Use &amp; (no “and” ) when introducing the second or last author in a group (both in-text and in references)</w:t>
      </w:r>
    </w:p>
    <w:p w14:paraId="656EADC7" w14:textId="69CBF084" w:rsidR="00D85F5F" w:rsidRPr="00D85F5F" w:rsidRDefault="00D85F5F" w:rsidP="00D85F5F">
      <w:pPr>
        <w:pStyle w:val="Paragrafoelenco"/>
        <w:numPr>
          <w:ilvl w:val="0"/>
          <w:numId w:val="1"/>
        </w:numPr>
        <w:jc w:val="both"/>
        <w:rPr>
          <w:rFonts w:asciiTheme="majorBidi" w:hAnsiTheme="majorBidi" w:cstheme="majorBidi"/>
          <w:lang w:val="en-US"/>
        </w:rPr>
      </w:pPr>
      <w:r w:rsidRPr="00D85F5F">
        <w:rPr>
          <w:rFonts w:asciiTheme="majorBidi" w:hAnsiTheme="majorBidi" w:cstheme="majorBidi"/>
          <w:lang w:val="en-US"/>
        </w:rPr>
        <w:t xml:space="preserve">In the case of multiple works by the same author published in the same year, a short title </w:t>
      </w:r>
      <w:proofErr w:type="gramStart"/>
      <w:r w:rsidRPr="00D85F5F">
        <w:rPr>
          <w:rFonts w:asciiTheme="majorBidi" w:hAnsiTheme="majorBidi" w:cstheme="majorBidi"/>
          <w:lang w:val="en-US"/>
        </w:rPr>
        <w:t>should be used</w:t>
      </w:r>
      <w:proofErr w:type="gramEnd"/>
      <w:r w:rsidRPr="00D85F5F">
        <w:rPr>
          <w:rFonts w:asciiTheme="majorBidi" w:hAnsiTheme="majorBidi" w:cstheme="majorBidi"/>
          <w:lang w:val="en-US"/>
        </w:rPr>
        <w:t xml:space="preserve"> in the body of the text to distinguish between the different works, followed by the year of publication and the page number. </w:t>
      </w:r>
      <w:r w:rsidRPr="00D85F5F">
        <w:rPr>
          <w:rFonts w:asciiTheme="majorBidi" w:hAnsiTheme="majorBidi" w:cstheme="majorBidi"/>
        </w:rPr>
        <w:t xml:space="preserve">Example: </w:t>
      </w:r>
      <w:r>
        <w:rPr>
          <w:rFonts w:asciiTheme="majorBidi" w:hAnsiTheme="majorBidi" w:cstheme="majorBidi"/>
        </w:rPr>
        <w:t>(</w:t>
      </w:r>
      <w:r w:rsidRPr="00D85F5F">
        <w:rPr>
          <w:rStyle w:val="Enfasicorsivo"/>
          <w:rFonts w:asciiTheme="majorBidi" w:hAnsiTheme="majorBidi" w:cstheme="majorBidi"/>
          <w:i w:val="0"/>
          <w:iCs w:val="0"/>
        </w:rPr>
        <w:t>Foucault</w:t>
      </w:r>
      <w:r w:rsidRPr="00D85F5F">
        <w:rPr>
          <w:rStyle w:val="Enfasicorsivo"/>
          <w:rFonts w:asciiTheme="majorBidi" w:hAnsiTheme="majorBidi" w:cstheme="majorBidi"/>
        </w:rPr>
        <w:t xml:space="preserve"> Surveiller</w:t>
      </w:r>
      <w:r>
        <w:rPr>
          <w:rFonts w:asciiTheme="majorBidi" w:hAnsiTheme="majorBidi" w:cstheme="majorBidi"/>
        </w:rPr>
        <w:t xml:space="preserve"> </w:t>
      </w:r>
      <w:r w:rsidRPr="00D85F5F">
        <w:rPr>
          <w:rFonts w:asciiTheme="majorBidi" w:hAnsiTheme="majorBidi" w:cstheme="majorBidi"/>
        </w:rPr>
        <w:t xml:space="preserve">1975: 23); </w:t>
      </w:r>
      <w:r>
        <w:rPr>
          <w:rFonts w:asciiTheme="majorBidi" w:hAnsiTheme="majorBidi" w:cstheme="majorBidi"/>
        </w:rPr>
        <w:t>(</w:t>
      </w:r>
      <w:r w:rsidRPr="00D85F5F">
        <w:rPr>
          <w:rStyle w:val="Enfasicorsivo"/>
          <w:rFonts w:asciiTheme="majorBidi" w:hAnsiTheme="majorBidi" w:cstheme="majorBidi"/>
          <w:i w:val="0"/>
          <w:iCs w:val="0"/>
        </w:rPr>
        <w:t>Foucault</w:t>
      </w:r>
      <w:r>
        <w:rPr>
          <w:rStyle w:val="Enfasicorsivo"/>
          <w:rFonts w:asciiTheme="majorBidi" w:hAnsiTheme="majorBidi" w:cstheme="majorBidi"/>
        </w:rPr>
        <w:t xml:space="preserve"> </w:t>
      </w:r>
      <w:r w:rsidRPr="00D85F5F">
        <w:rPr>
          <w:rStyle w:val="Enfasicorsivo"/>
          <w:rFonts w:asciiTheme="majorBidi" w:hAnsiTheme="majorBidi" w:cstheme="majorBidi"/>
        </w:rPr>
        <w:t>La vérité</w:t>
      </w:r>
      <w:r>
        <w:rPr>
          <w:rFonts w:asciiTheme="majorBidi" w:hAnsiTheme="majorBidi" w:cstheme="majorBidi"/>
        </w:rPr>
        <w:t xml:space="preserve"> </w:t>
      </w:r>
      <w:r w:rsidRPr="00D85F5F">
        <w:rPr>
          <w:rFonts w:asciiTheme="majorBidi" w:hAnsiTheme="majorBidi" w:cstheme="majorBidi"/>
        </w:rPr>
        <w:t>1975: 45).</w:t>
      </w:r>
    </w:p>
    <w:p w14:paraId="227AD312" w14:textId="6AC941EA" w:rsidR="00B66BFD" w:rsidRPr="00F9239E" w:rsidRDefault="00B66BFD" w:rsidP="00DE4CC6">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References to audiovisual materials should include the relevant timestamp(s)</w:t>
      </w:r>
    </w:p>
    <w:p w14:paraId="3AA621CF" w14:textId="7D90A8C1" w:rsidR="00B66BFD" w:rsidRPr="00F9239E" w:rsidRDefault="00B66BFD" w:rsidP="00B66BFD">
      <w:pPr>
        <w:pStyle w:val="Paragrafoelenco"/>
        <w:numPr>
          <w:ilvl w:val="0"/>
          <w:numId w:val="1"/>
        </w:numPr>
        <w:jc w:val="both"/>
        <w:rPr>
          <w:rFonts w:asciiTheme="majorBidi" w:hAnsiTheme="majorBidi" w:cstheme="majorBidi"/>
          <w:lang w:val="en-US"/>
        </w:rPr>
      </w:pPr>
      <w:r w:rsidRPr="00F9239E">
        <w:rPr>
          <w:rFonts w:asciiTheme="majorBidi" w:hAnsiTheme="majorBidi" w:cstheme="majorBidi"/>
          <w:lang w:val="en-US"/>
        </w:rPr>
        <w:t>In references, repeat the surname, name of author for each entry</w:t>
      </w:r>
    </w:p>
    <w:p w14:paraId="0A72C9F7" w14:textId="61399E9F" w:rsidR="00F9239E" w:rsidRDefault="00F9239E" w:rsidP="00B06E80">
      <w:pPr>
        <w:pStyle w:val="Paragrafoelenco"/>
        <w:numPr>
          <w:ilvl w:val="0"/>
          <w:numId w:val="1"/>
        </w:numPr>
        <w:spacing w:before="100" w:beforeAutospacing="1" w:after="100" w:afterAutospacing="1" w:line="240" w:lineRule="auto"/>
        <w:rPr>
          <w:rFonts w:ascii="Times New Roman" w:eastAsia="Times New Roman" w:hAnsi="Times New Roman" w:cs="Times New Roman"/>
          <w:lang w:val="en-US" w:eastAsia="it-IT"/>
        </w:rPr>
      </w:pPr>
      <w:r w:rsidRPr="00F9239E">
        <w:rPr>
          <w:rFonts w:ascii="Times New Roman" w:eastAsia="Times New Roman" w:hAnsi="Times New Roman" w:cs="Times New Roman"/>
          <w:lang w:val="en-US" w:eastAsia="it-IT"/>
        </w:rPr>
        <w:t xml:space="preserve">Any images, graphics, tables must be sent (as well as in the text of the contribution) in a separate file </w:t>
      </w:r>
      <w:r w:rsidR="001F78D7" w:rsidRPr="00F9239E">
        <w:rPr>
          <w:rFonts w:ascii="Times New Roman" w:eastAsia="Times New Roman" w:hAnsi="Times New Roman" w:cs="Times New Roman"/>
          <w:lang w:val="en-US" w:eastAsia="it-IT"/>
        </w:rPr>
        <w:t>from</w:t>
      </w:r>
      <w:r w:rsidRPr="00F9239E">
        <w:rPr>
          <w:rFonts w:ascii="Times New Roman" w:eastAsia="Times New Roman" w:hAnsi="Times New Roman" w:cs="Times New Roman"/>
          <w:lang w:val="en-US" w:eastAsia="it-IT"/>
        </w:rPr>
        <w:t xml:space="preserve"> that of the contribution, n</w:t>
      </w:r>
      <w:r w:rsidR="00B06E80">
        <w:rPr>
          <w:rFonts w:ascii="Times New Roman" w:eastAsia="Times New Roman" w:hAnsi="Times New Roman" w:cs="Times New Roman"/>
          <w:lang w:val="en-US" w:eastAsia="it-IT"/>
        </w:rPr>
        <w:t>umbered in Arabic numbers (</w:t>
      </w:r>
      <w:proofErr w:type="gramStart"/>
      <w:r w:rsidR="00B06E80">
        <w:rPr>
          <w:rFonts w:ascii="Times New Roman" w:eastAsia="Times New Roman" w:hAnsi="Times New Roman" w:cs="Times New Roman"/>
          <w:lang w:val="en-US" w:eastAsia="it-IT"/>
        </w:rPr>
        <w:t>eg:</w:t>
      </w:r>
      <w:proofErr w:type="gramEnd"/>
      <w:r w:rsidR="00B06E80">
        <w:rPr>
          <w:rFonts w:ascii="Times New Roman" w:eastAsia="Times New Roman" w:hAnsi="Times New Roman" w:cs="Times New Roman"/>
          <w:lang w:val="en-US" w:eastAsia="it-IT"/>
        </w:rPr>
        <w:t xml:space="preserve"> Fig. 1, Fig. </w:t>
      </w:r>
      <w:r w:rsidRPr="00F9239E">
        <w:rPr>
          <w:rFonts w:ascii="Times New Roman" w:eastAsia="Times New Roman" w:hAnsi="Times New Roman" w:cs="Times New Roman"/>
          <w:lang w:val="en-US" w:eastAsia="it-IT"/>
        </w:rPr>
        <w:t xml:space="preserve">2, </w:t>
      </w:r>
      <w:r w:rsidR="00B06E80">
        <w:rPr>
          <w:rFonts w:ascii="Times New Roman" w:eastAsia="Times New Roman" w:hAnsi="Times New Roman" w:cs="Times New Roman"/>
          <w:lang w:val="en-US" w:eastAsia="it-IT"/>
        </w:rPr>
        <w:t xml:space="preserve">Table 1, Table </w:t>
      </w:r>
      <w:r w:rsidRPr="00F9239E">
        <w:rPr>
          <w:rFonts w:ascii="Times New Roman" w:eastAsia="Times New Roman" w:hAnsi="Times New Roman" w:cs="Times New Roman"/>
          <w:lang w:val="en-US" w:eastAsia="it-IT"/>
        </w:rPr>
        <w:t xml:space="preserve">2) and indicating the correct position in the text. For optimal image definition, the following dimensions are preferred: .jpg extension and 300 dpi. </w:t>
      </w:r>
    </w:p>
    <w:p w14:paraId="31A6DE70" w14:textId="1F7BEEB1" w:rsidR="00F9239E" w:rsidRPr="00F9239E" w:rsidRDefault="00F9239E" w:rsidP="00F9239E">
      <w:pPr>
        <w:pStyle w:val="Paragrafoelenco"/>
        <w:jc w:val="both"/>
        <w:rPr>
          <w:rFonts w:asciiTheme="majorBidi" w:hAnsiTheme="majorBidi" w:cstheme="majorBidi"/>
          <w:lang w:val="en-US"/>
        </w:rPr>
      </w:pPr>
      <w:r w:rsidRPr="00F9239E">
        <w:rPr>
          <w:rFonts w:asciiTheme="majorBidi" w:hAnsiTheme="majorBidi" w:cstheme="majorBidi"/>
          <w:lang w:val="en-US"/>
        </w:rPr>
        <w:br w:type="page"/>
      </w:r>
    </w:p>
    <w:p w14:paraId="4FD6203C" w14:textId="77777777" w:rsidR="00116A58" w:rsidRPr="00984C5B" w:rsidRDefault="00116A58" w:rsidP="00116A58">
      <w:pPr>
        <w:spacing w:before="100" w:beforeAutospacing="1" w:after="100" w:afterAutospacing="1" w:line="240" w:lineRule="auto"/>
        <w:outlineLvl w:val="2"/>
        <w:rPr>
          <w:rFonts w:ascii="Times New Roman" w:eastAsia="Times New Roman" w:hAnsi="Times New Roman" w:cs="Times New Roman"/>
          <w:b/>
          <w:bCs/>
          <w:lang w:eastAsia="it-IT"/>
        </w:rPr>
      </w:pPr>
      <w:r w:rsidRPr="00984C5B">
        <w:rPr>
          <w:rFonts w:ascii="Times New Roman" w:eastAsia="Times New Roman" w:hAnsi="Times New Roman" w:cs="Times New Roman"/>
          <w:b/>
          <w:bCs/>
          <w:lang w:eastAsia="it-IT"/>
        </w:rPr>
        <w:lastRenderedPageBreak/>
        <w:t>Riferimenti bibliografici</w:t>
      </w:r>
    </w:p>
    <w:p w14:paraId="649F8353" w14:textId="77777777" w:rsidR="00116A58" w:rsidRPr="00984C5B" w:rsidRDefault="00116A58" w:rsidP="00116A58">
      <w:pPr>
        <w:spacing w:before="100" w:beforeAutospacing="1" w:after="100" w:afterAutospacing="1" w:line="240" w:lineRule="auto"/>
        <w:jc w:val="both"/>
        <w:rPr>
          <w:rFonts w:ascii="Times New Roman" w:eastAsia="Times New Roman" w:hAnsi="Times New Roman" w:cs="Times New Roman"/>
          <w:lang w:eastAsia="it-IT"/>
        </w:rPr>
      </w:pPr>
      <w:r w:rsidRPr="00984C5B">
        <w:rPr>
          <w:rFonts w:ascii="Times New Roman" w:eastAsia="Times New Roman" w:hAnsi="Times New Roman" w:cs="Times New Roman"/>
          <w:lang w:eastAsia="it-IT"/>
        </w:rPr>
        <w:t>Ordine alfabetico, Times New Roman 11, interlinea singola, rientro sporgente di 1 cm. Inserire il DOI quando disponibile. Se il DOI non è presente, fornire un URL stabile. I riferimenti bibliografici devono essere raccolti in un unico elenco e non devono essere suddivisi in base alla tipologia della fonte.</w:t>
      </w:r>
    </w:p>
    <w:p w14:paraId="14921014" w14:textId="27EC4BB8" w:rsidR="001640CA" w:rsidRDefault="001640CA" w:rsidP="00116A58">
      <w:pPr>
        <w:jc w:val="both"/>
        <w:rPr>
          <w:rFonts w:asciiTheme="majorBidi" w:hAnsiTheme="majorBidi" w:cstheme="majorBidi"/>
        </w:rPr>
      </w:pPr>
      <w:r w:rsidRPr="00570671">
        <w:rPr>
          <w:rFonts w:asciiTheme="majorBidi" w:hAnsiTheme="majorBidi" w:cstheme="majorBidi"/>
        </w:rPr>
        <w:t>CI</w:t>
      </w:r>
      <w:r w:rsidR="00116A58">
        <w:rPr>
          <w:rFonts w:asciiTheme="majorBidi" w:hAnsiTheme="majorBidi" w:cstheme="majorBidi"/>
        </w:rPr>
        <w:t xml:space="preserve">TAZIONI NEL </w:t>
      </w:r>
      <w:r>
        <w:rPr>
          <w:rFonts w:asciiTheme="majorBidi" w:hAnsiTheme="majorBidi" w:cstheme="majorBidi"/>
        </w:rPr>
        <w:t>TESTO</w:t>
      </w:r>
    </w:p>
    <w:p w14:paraId="427F8058"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Un autore:</w:t>
      </w:r>
    </w:p>
    <w:p w14:paraId="306B88D6"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(Schafer 1977)</w:t>
      </w:r>
    </w:p>
    <w:p w14:paraId="286D3D8E" w14:textId="77777777" w:rsidR="001640CA" w:rsidRPr="001640CA" w:rsidRDefault="001640CA" w:rsidP="001640CA">
      <w:pPr>
        <w:pStyle w:val="Sounds"/>
        <w:ind w:left="567" w:hanging="567"/>
        <w:rPr>
          <w:rFonts w:asciiTheme="majorBidi" w:hAnsiTheme="majorBidi" w:cstheme="majorBidi"/>
          <w:sz w:val="22"/>
        </w:rPr>
      </w:pPr>
    </w:p>
    <w:p w14:paraId="01DF32D4" w14:textId="77777777" w:rsidR="001640CA" w:rsidRPr="00570671" w:rsidRDefault="001640CA" w:rsidP="001640CA">
      <w:pPr>
        <w:pStyle w:val="Sounds"/>
        <w:ind w:left="567" w:hanging="567"/>
        <w:rPr>
          <w:rFonts w:asciiTheme="majorBidi" w:hAnsiTheme="majorBidi" w:cstheme="majorBidi"/>
          <w:sz w:val="22"/>
        </w:rPr>
      </w:pPr>
      <w:r w:rsidRPr="00570671">
        <w:rPr>
          <w:rFonts w:asciiTheme="majorBidi" w:hAnsiTheme="majorBidi" w:cstheme="majorBidi"/>
          <w:sz w:val="22"/>
        </w:rPr>
        <w:t>Un autore con la pagina:</w:t>
      </w:r>
    </w:p>
    <w:p w14:paraId="6AAD9201"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(Schafer 1977: 45)</w:t>
      </w:r>
    </w:p>
    <w:p w14:paraId="1FC729E7" w14:textId="77777777" w:rsidR="001640CA" w:rsidRPr="001640CA" w:rsidRDefault="001640CA" w:rsidP="001640CA">
      <w:pPr>
        <w:pStyle w:val="Sounds"/>
        <w:ind w:left="567" w:hanging="567"/>
        <w:rPr>
          <w:rFonts w:asciiTheme="majorBidi" w:hAnsiTheme="majorBidi" w:cstheme="majorBidi"/>
          <w:sz w:val="22"/>
        </w:rPr>
      </w:pPr>
    </w:p>
    <w:p w14:paraId="369F3EDD"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Due autori:</w:t>
      </w:r>
    </w:p>
    <w:p w14:paraId="163B63C1"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(Schafer &amp; Truax 1984)</w:t>
      </w:r>
    </w:p>
    <w:p w14:paraId="7F6E90D1" w14:textId="77777777" w:rsidR="001640CA" w:rsidRPr="001640CA" w:rsidRDefault="001640CA" w:rsidP="001640CA">
      <w:pPr>
        <w:pStyle w:val="Sounds"/>
        <w:ind w:left="567" w:hanging="567"/>
        <w:rPr>
          <w:rFonts w:asciiTheme="majorBidi" w:hAnsiTheme="majorBidi" w:cstheme="majorBidi"/>
          <w:sz w:val="22"/>
        </w:rPr>
      </w:pPr>
    </w:p>
    <w:p w14:paraId="4FB69A7C"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Tre o più autori:</w:t>
      </w:r>
    </w:p>
    <w:p w14:paraId="2B516AEE"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(Schafer, Truax &amp; Westerkamp 1985)</w:t>
      </w:r>
    </w:p>
    <w:p w14:paraId="6D7FE4CE" w14:textId="77777777" w:rsidR="001640CA" w:rsidRPr="00570671" w:rsidRDefault="001640CA" w:rsidP="001640CA">
      <w:pPr>
        <w:pStyle w:val="Sounds"/>
        <w:ind w:left="567" w:firstLine="0"/>
        <w:rPr>
          <w:rFonts w:asciiTheme="majorBidi" w:hAnsiTheme="majorBidi" w:cstheme="majorBidi"/>
          <w:sz w:val="22"/>
        </w:rPr>
      </w:pPr>
      <w:r w:rsidRPr="00570671">
        <w:rPr>
          <w:rFonts w:asciiTheme="majorBidi" w:hAnsiTheme="majorBidi" w:cstheme="majorBidi"/>
          <w:sz w:val="22"/>
        </w:rPr>
        <w:t>Citazioni successive:</w:t>
      </w:r>
    </w:p>
    <w:p w14:paraId="5E79A374" w14:textId="77777777" w:rsidR="001640CA" w:rsidRPr="00570671" w:rsidRDefault="001640CA" w:rsidP="001640CA">
      <w:pPr>
        <w:pStyle w:val="Sounds"/>
        <w:ind w:left="567" w:firstLine="0"/>
        <w:rPr>
          <w:rFonts w:asciiTheme="majorBidi" w:hAnsiTheme="majorBidi" w:cstheme="majorBidi"/>
          <w:sz w:val="22"/>
        </w:rPr>
      </w:pPr>
      <w:r w:rsidRPr="00570671">
        <w:rPr>
          <w:rFonts w:asciiTheme="majorBidi" w:hAnsiTheme="majorBidi" w:cstheme="majorBidi"/>
          <w:sz w:val="22"/>
        </w:rPr>
        <w:t>(Schafer et al. 1985)</w:t>
      </w:r>
    </w:p>
    <w:p w14:paraId="7B807347" w14:textId="77777777" w:rsidR="001640CA" w:rsidRPr="00570671" w:rsidRDefault="001640CA" w:rsidP="001640CA">
      <w:pPr>
        <w:pStyle w:val="Sounds"/>
        <w:ind w:left="567" w:hanging="567"/>
        <w:rPr>
          <w:rFonts w:asciiTheme="majorBidi" w:hAnsiTheme="majorBidi" w:cstheme="majorBidi"/>
          <w:sz w:val="22"/>
        </w:rPr>
      </w:pPr>
    </w:p>
    <w:p w14:paraId="09D35857"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Stesso autore, stesso anno:</w:t>
      </w:r>
    </w:p>
    <w:p w14:paraId="0BF0CAAA"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(Foucault Surveiller 1975: 23)</w:t>
      </w:r>
    </w:p>
    <w:p w14:paraId="2F9B930E" w14:textId="77777777" w:rsidR="001640CA" w:rsidRPr="001640CA" w:rsidRDefault="001640CA" w:rsidP="001640CA">
      <w:pPr>
        <w:pStyle w:val="Sounds"/>
        <w:ind w:left="567" w:hanging="567"/>
        <w:rPr>
          <w:rFonts w:asciiTheme="majorBidi" w:hAnsiTheme="majorBidi" w:cstheme="majorBidi"/>
          <w:sz w:val="22"/>
        </w:rPr>
      </w:pPr>
      <w:r w:rsidRPr="001640CA">
        <w:rPr>
          <w:rFonts w:asciiTheme="majorBidi" w:hAnsiTheme="majorBidi" w:cstheme="majorBidi"/>
          <w:sz w:val="22"/>
        </w:rPr>
        <w:t>(Foucault La vérité 1975: 45)</w:t>
      </w:r>
    </w:p>
    <w:p w14:paraId="7E655BDF" w14:textId="77777777" w:rsidR="001640CA" w:rsidRPr="00570671" w:rsidRDefault="001640CA" w:rsidP="001640CA">
      <w:pPr>
        <w:jc w:val="both"/>
        <w:rPr>
          <w:rFonts w:asciiTheme="majorBidi" w:hAnsiTheme="majorBidi" w:cstheme="majorBidi"/>
        </w:rPr>
      </w:pPr>
    </w:p>
    <w:p w14:paraId="11826769" w14:textId="77777777" w:rsidR="001640CA" w:rsidRDefault="001640CA" w:rsidP="001640CA">
      <w:pPr>
        <w:jc w:val="center"/>
        <w:rPr>
          <w:rFonts w:asciiTheme="majorBidi" w:hAnsiTheme="majorBidi" w:cstheme="majorBidi"/>
        </w:rPr>
      </w:pPr>
      <w:r>
        <w:rPr>
          <w:rFonts w:asciiTheme="majorBidi" w:hAnsiTheme="majorBidi" w:cstheme="majorBidi"/>
        </w:rPr>
        <w:t>NORME REDAZIONALI</w:t>
      </w:r>
    </w:p>
    <w:p w14:paraId="3D60E1DE" w14:textId="77777777" w:rsidR="0053529D" w:rsidRDefault="0053529D" w:rsidP="0053529D">
      <w:pPr>
        <w:pStyle w:val="Sounds"/>
        <w:ind w:left="567" w:hanging="567"/>
        <w:rPr>
          <w:rFonts w:asciiTheme="majorBidi" w:hAnsiTheme="majorBidi" w:cstheme="majorBidi"/>
          <w:b/>
          <w:bCs/>
          <w:sz w:val="22"/>
          <w:u w:val="single"/>
        </w:rPr>
      </w:pPr>
      <w:bookmarkStart w:id="1" w:name="_GoBack"/>
      <w:bookmarkEnd w:id="1"/>
      <w:r>
        <w:rPr>
          <w:rFonts w:asciiTheme="majorBidi" w:hAnsiTheme="majorBidi" w:cstheme="majorBidi"/>
          <w:b/>
          <w:bCs/>
          <w:sz w:val="22"/>
          <w:u w:val="single"/>
        </w:rPr>
        <w:t>Monografia</w:t>
      </w:r>
    </w:p>
    <w:p w14:paraId="48C5CFCC" w14:textId="77777777" w:rsidR="0053529D" w:rsidRDefault="0053529D" w:rsidP="0053529D">
      <w:pPr>
        <w:pStyle w:val="Sounds"/>
        <w:ind w:left="567" w:hanging="567"/>
        <w:rPr>
          <w:rFonts w:asciiTheme="majorBidi" w:hAnsiTheme="majorBidi" w:cstheme="majorBidi"/>
          <w:sz w:val="22"/>
        </w:rPr>
      </w:pPr>
    </w:p>
    <w:p w14:paraId="67C1B041"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w:t>
      </w:r>
      <w:r>
        <w:rPr>
          <w:rFonts w:asciiTheme="majorBidi" w:hAnsiTheme="majorBidi" w:cstheme="majorBidi"/>
          <w:i/>
          <w:iCs/>
          <w:sz w:val="22"/>
        </w:rPr>
        <w:t>titolo,</w:t>
      </w:r>
      <w:r>
        <w:rPr>
          <w:rFonts w:asciiTheme="majorBidi" w:hAnsiTheme="majorBidi" w:cstheme="majorBidi"/>
          <w:sz w:val="22"/>
        </w:rPr>
        <w:t xml:space="preserve"> luogo, editore. </w:t>
      </w:r>
    </w:p>
    <w:p w14:paraId="08CC0712" w14:textId="77777777" w:rsidR="00117689"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Eco, Umberto, 1979, </w:t>
      </w:r>
      <w:r>
        <w:rPr>
          <w:rFonts w:asciiTheme="majorBidi" w:hAnsiTheme="majorBidi" w:cstheme="majorBidi"/>
          <w:i/>
          <w:iCs/>
          <w:sz w:val="22"/>
        </w:rPr>
        <w:t>Lector in fabula. La cooperazione interpretativa nei testi narrativi</w:t>
      </w:r>
      <w:r>
        <w:rPr>
          <w:rFonts w:asciiTheme="majorBidi" w:hAnsiTheme="majorBidi" w:cstheme="majorBidi"/>
          <w:sz w:val="22"/>
        </w:rPr>
        <w:t>, Milano, Bompiani.</w:t>
      </w:r>
    </w:p>
    <w:p w14:paraId="79AD6910" w14:textId="77777777" w:rsidR="00117689" w:rsidRDefault="00117689" w:rsidP="0053529D">
      <w:pPr>
        <w:pStyle w:val="Sounds"/>
        <w:ind w:left="567" w:hanging="567"/>
        <w:rPr>
          <w:rFonts w:asciiTheme="majorBidi" w:hAnsiTheme="majorBidi" w:cstheme="majorBidi"/>
          <w:sz w:val="22"/>
        </w:rPr>
      </w:pPr>
    </w:p>
    <w:p w14:paraId="7A3BA63C" w14:textId="477E6CC5" w:rsidR="00117689" w:rsidRDefault="00117689" w:rsidP="0092253F">
      <w:pPr>
        <w:pStyle w:val="Sounds"/>
        <w:ind w:firstLine="0"/>
        <w:rPr>
          <w:rFonts w:asciiTheme="majorBidi" w:hAnsiTheme="majorBidi" w:cstheme="majorBidi"/>
          <w:sz w:val="22"/>
        </w:rPr>
      </w:pPr>
      <w:r>
        <w:rPr>
          <w:rFonts w:asciiTheme="majorBidi" w:hAnsiTheme="majorBidi" w:cstheme="majorBidi"/>
          <w:sz w:val="22"/>
        </w:rPr>
        <w:t>*L</w:t>
      </w:r>
      <w:r w:rsidRPr="00117689">
        <w:rPr>
          <w:rFonts w:asciiTheme="majorBidi" w:hAnsiTheme="majorBidi" w:cstheme="majorBidi"/>
          <w:sz w:val="22"/>
        </w:rPr>
        <w:t>’anno della prima edizione originale può essere aggiunto tra paren</w:t>
      </w:r>
      <w:r>
        <w:rPr>
          <w:rFonts w:asciiTheme="majorBidi" w:hAnsiTheme="majorBidi" w:cstheme="majorBidi"/>
          <w:sz w:val="22"/>
        </w:rPr>
        <w:t>tesi quadre immediatamente dopo l’</w:t>
      </w:r>
      <w:r w:rsidR="0092253F">
        <w:rPr>
          <w:rFonts w:asciiTheme="majorBidi" w:hAnsiTheme="majorBidi" w:cstheme="majorBidi"/>
          <w:sz w:val="22"/>
        </w:rPr>
        <w:t xml:space="preserve">anno </w:t>
      </w:r>
      <w:r>
        <w:rPr>
          <w:rFonts w:asciiTheme="majorBidi" w:hAnsiTheme="majorBidi" w:cstheme="majorBidi"/>
          <w:sz w:val="22"/>
        </w:rPr>
        <w:t>dell’edizione usata</w:t>
      </w:r>
    </w:p>
    <w:p w14:paraId="0C93A414" w14:textId="358703D5" w:rsidR="0053529D" w:rsidRDefault="00117689" w:rsidP="0053529D">
      <w:pPr>
        <w:pStyle w:val="Sounds"/>
        <w:ind w:left="567" w:hanging="567"/>
        <w:rPr>
          <w:rFonts w:asciiTheme="majorBidi" w:hAnsiTheme="majorBidi" w:cstheme="majorBidi"/>
          <w:sz w:val="22"/>
        </w:rPr>
      </w:pPr>
      <w:r w:rsidRPr="00117689">
        <w:rPr>
          <w:rFonts w:asciiTheme="majorBidi" w:hAnsiTheme="majorBidi" w:cstheme="majorBidi"/>
          <w:sz w:val="22"/>
        </w:rPr>
        <w:t xml:space="preserve">Eco, Umberto, 2001 [1979], </w:t>
      </w:r>
      <w:r w:rsidRPr="00117689">
        <w:rPr>
          <w:rFonts w:asciiTheme="majorBidi" w:hAnsiTheme="majorBidi" w:cstheme="majorBidi"/>
          <w:i/>
          <w:iCs/>
          <w:sz w:val="22"/>
        </w:rPr>
        <w:t>Lector in fabula. La cooperazione interpretativa nei testi narrativi</w:t>
      </w:r>
      <w:r w:rsidRPr="00117689">
        <w:rPr>
          <w:rFonts w:asciiTheme="majorBidi" w:hAnsiTheme="majorBidi" w:cstheme="majorBidi"/>
          <w:sz w:val="22"/>
        </w:rPr>
        <w:t>, Milano, Bompiani.</w:t>
      </w:r>
      <w:r w:rsidR="0053529D">
        <w:rPr>
          <w:rFonts w:asciiTheme="majorBidi" w:hAnsiTheme="majorBidi" w:cstheme="majorBidi"/>
          <w:sz w:val="22"/>
        </w:rPr>
        <w:t xml:space="preserve"> </w:t>
      </w:r>
    </w:p>
    <w:p w14:paraId="07800B39" w14:textId="563B419A" w:rsidR="00271CEF" w:rsidRDefault="00271CEF" w:rsidP="0053529D">
      <w:pPr>
        <w:pStyle w:val="Sounds"/>
        <w:ind w:left="567" w:hanging="567"/>
        <w:rPr>
          <w:rFonts w:asciiTheme="majorBidi" w:hAnsiTheme="majorBidi" w:cstheme="majorBidi"/>
          <w:sz w:val="22"/>
        </w:rPr>
      </w:pPr>
    </w:p>
    <w:p w14:paraId="3A509E1E" w14:textId="04ED303F" w:rsidR="00271CEF" w:rsidRPr="00117689" w:rsidRDefault="00117689" w:rsidP="0053529D">
      <w:pPr>
        <w:pStyle w:val="Sounds"/>
        <w:ind w:left="567" w:hanging="567"/>
        <w:rPr>
          <w:rFonts w:asciiTheme="majorBidi" w:hAnsiTheme="majorBidi" w:cstheme="majorBidi"/>
          <w:b/>
          <w:bCs/>
          <w:sz w:val="22"/>
        </w:rPr>
      </w:pPr>
      <w:r w:rsidRPr="00117689">
        <w:rPr>
          <w:rFonts w:asciiTheme="majorBidi" w:hAnsiTheme="majorBidi" w:cstheme="majorBidi"/>
          <w:b/>
          <w:bCs/>
          <w:sz w:val="22"/>
        </w:rPr>
        <w:t>Traduzioni</w:t>
      </w:r>
    </w:p>
    <w:p w14:paraId="720B054C" w14:textId="39D87865" w:rsidR="00DC3F4F" w:rsidRPr="00117689" w:rsidRDefault="00DC3F4F"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w:t>
      </w:r>
      <w:r w:rsidRPr="00DC3F4F">
        <w:rPr>
          <w:rFonts w:asciiTheme="majorBidi" w:hAnsiTheme="majorBidi" w:cstheme="majorBidi"/>
          <w:i/>
          <w:iCs/>
          <w:sz w:val="22"/>
        </w:rPr>
        <w:t>titolo</w:t>
      </w:r>
      <w:r>
        <w:rPr>
          <w:rFonts w:asciiTheme="majorBidi" w:hAnsiTheme="majorBidi" w:cstheme="majorBidi"/>
          <w:sz w:val="22"/>
        </w:rPr>
        <w:t xml:space="preserve">, tra. lin. </w:t>
      </w:r>
      <w:r w:rsidRPr="00117689">
        <w:rPr>
          <w:rFonts w:asciiTheme="majorBidi" w:hAnsiTheme="majorBidi" w:cstheme="majorBidi"/>
          <w:sz w:val="22"/>
        </w:rPr>
        <w:t>N. Cognome, luogo, editore.</w:t>
      </w:r>
      <w:r w:rsidR="00117689" w:rsidRPr="00117689">
        <w:rPr>
          <w:rFonts w:asciiTheme="majorBidi" w:hAnsiTheme="majorBidi" w:cstheme="majorBidi"/>
          <w:sz w:val="22"/>
        </w:rPr>
        <w:t xml:space="preserve"> </w:t>
      </w:r>
      <w:r w:rsidR="00117689" w:rsidRPr="00117689">
        <w:rPr>
          <w:sz w:val="22"/>
        </w:rPr>
        <w:t>Ed. or.</w:t>
      </w:r>
      <w:r w:rsidR="00117689">
        <w:rPr>
          <w:sz w:val="22"/>
        </w:rPr>
        <w:t xml:space="preserve"> </w:t>
      </w:r>
      <w:r w:rsidR="00117689" w:rsidRPr="00117689">
        <w:rPr>
          <w:i/>
          <w:iCs/>
          <w:sz w:val="22"/>
        </w:rPr>
        <w:t>titolo</w:t>
      </w:r>
      <w:r w:rsidR="00117689">
        <w:rPr>
          <w:sz w:val="22"/>
        </w:rPr>
        <w:t>, luogo, editore, anno.</w:t>
      </w:r>
    </w:p>
    <w:p w14:paraId="755AF987" w14:textId="6348DBD2" w:rsidR="00DC3F4F" w:rsidRPr="00AE6241" w:rsidRDefault="00DC3F4F" w:rsidP="00DC3F4F">
      <w:pPr>
        <w:pStyle w:val="Sounds"/>
        <w:ind w:left="567" w:hanging="567"/>
        <w:rPr>
          <w:rFonts w:asciiTheme="majorBidi" w:hAnsiTheme="majorBidi" w:cstheme="majorBidi"/>
          <w:sz w:val="22"/>
        </w:rPr>
      </w:pPr>
      <w:r w:rsidRPr="00DC3F4F">
        <w:rPr>
          <w:lang w:val="en-US"/>
        </w:rPr>
        <w:t>F</w:t>
      </w:r>
      <w:r w:rsidRPr="00DC3F4F">
        <w:rPr>
          <w:sz w:val="22"/>
          <w:lang w:val="en-US"/>
        </w:rPr>
        <w:t>oucault, Michel, 1995</w:t>
      </w:r>
      <w:r w:rsidR="00D651CF">
        <w:rPr>
          <w:sz w:val="22"/>
          <w:lang w:val="en-US"/>
        </w:rPr>
        <w:t>,</w:t>
      </w:r>
      <w:r w:rsidRPr="00DC3F4F">
        <w:rPr>
          <w:sz w:val="22"/>
          <w:lang w:val="en-US"/>
        </w:rPr>
        <w:t xml:space="preserve"> </w:t>
      </w:r>
      <w:r w:rsidRPr="00DC3F4F">
        <w:rPr>
          <w:rStyle w:val="Enfasicorsivo"/>
          <w:sz w:val="22"/>
          <w:lang w:val="en-US"/>
        </w:rPr>
        <w:t>Discipline and Punish: The Birth of the Prison</w:t>
      </w:r>
      <w:r w:rsidRPr="00DC3F4F">
        <w:rPr>
          <w:sz w:val="22"/>
          <w:lang w:val="en-US"/>
        </w:rPr>
        <w:t xml:space="preserve">, </w:t>
      </w:r>
      <w:r>
        <w:rPr>
          <w:sz w:val="22"/>
          <w:lang w:val="en-US"/>
        </w:rPr>
        <w:t>t</w:t>
      </w:r>
      <w:r w:rsidRPr="00DC3F4F">
        <w:rPr>
          <w:sz w:val="22"/>
          <w:lang w:val="en-US"/>
        </w:rPr>
        <w:t xml:space="preserve">ra. </w:t>
      </w:r>
      <w:proofErr w:type="gramStart"/>
      <w:r>
        <w:rPr>
          <w:sz w:val="22"/>
          <w:lang w:val="en-US"/>
        </w:rPr>
        <w:t>e</w:t>
      </w:r>
      <w:r w:rsidRPr="00DC3F4F">
        <w:rPr>
          <w:sz w:val="22"/>
          <w:lang w:val="en-US"/>
        </w:rPr>
        <w:t>n</w:t>
      </w:r>
      <w:proofErr w:type="gramEnd"/>
      <w:r w:rsidRPr="00DC3F4F">
        <w:rPr>
          <w:sz w:val="22"/>
          <w:lang w:val="en-US"/>
        </w:rPr>
        <w:t>. A. Sheridan, New York, Vintage Books.</w:t>
      </w:r>
      <w:r>
        <w:rPr>
          <w:sz w:val="22"/>
          <w:lang w:val="en-US"/>
        </w:rPr>
        <w:t xml:space="preserve"> </w:t>
      </w:r>
      <w:r w:rsidRPr="00DC3F4F">
        <w:rPr>
          <w:sz w:val="22"/>
          <w:lang w:val="en-US"/>
        </w:rPr>
        <w:t xml:space="preserve">Ed. or. </w:t>
      </w:r>
      <w:r w:rsidRPr="00117689">
        <w:rPr>
          <w:i/>
          <w:iCs/>
          <w:sz w:val="22"/>
          <w:lang w:val="en-US"/>
        </w:rPr>
        <w:t xml:space="preserve">Surveiller </w:t>
      </w:r>
      <w:proofErr w:type="gramStart"/>
      <w:r w:rsidRPr="00117689">
        <w:rPr>
          <w:i/>
          <w:iCs/>
          <w:sz w:val="22"/>
          <w:lang w:val="en-US"/>
        </w:rPr>
        <w:t>et</w:t>
      </w:r>
      <w:proofErr w:type="gramEnd"/>
      <w:r w:rsidRPr="00117689">
        <w:rPr>
          <w:i/>
          <w:iCs/>
          <w:sz w:val="22"/>
          <w:lang w:val="en-US"/>
        </w:rPr>
        <w:t xml:space="preserve"> punir. </w:t>
      </w:r>
      <w:r w:rsidRPr="00AE6241">
        <w:rPr>
          <w:i/>
          <w:iCs/>
          <w:sz w:val="22"/>
        </w:rPr>
        <w:t>Naissance de la prison</w:t>
      </w:r>
      <w:r w:rsidRPr="00AE6241">
        <w:rPr>
          <w:sz w:val="22"/>
        </w:rPr>
        <w:t>, Paris, Gallimard, 1975</w:t>
      </w:r>
      <w:r w:rsidR="00117689" w:rsidRPr="00AE6241">
        <w:rPr>
          <w:sz w:val="22"/>
        </w:rPr>
        <w:t>.</w:t>
      </w:r>
    </w:p>
    <w:p w14:paraId="170A4D6A" w14:textId="77777777" w:rsidR="0053529D" w:rsidRPr="00AE6241" w:rsidRDefault="0053529D" w:rsidP="0053529D">
      <w:pPr>
        <w:pStyle w:val="Sounds"/>
        <w:ind w:left="567" w:hanging="567"/>
        <w:rPr>
          <w:rFonts w:asciiTheme="majorBidi" w:hAnsiTheme="majorBidi" w:cstheme="majorBidi"/>
          <w:sz w:val="22"/>
        </w:rPr>
      </w:pPr>
    </w:p>
    <w:p w14:paraId="01488D30"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Monografia con due o più autori</w:t>
      </w:r>
    </w:p>
    <w:p w14:paraId="575D2E52" w14:textId="77777777" w:rsidR="0053529D" w:rsidRDefault="0053529D" w:rsidP="0053529D">
      <w:pPr>
        <w:pStyle w:val="Sounds"/>
        <w:ind w:left="567" w:hanging="567"/>
        <w:rPr>
          <w:rFonts w:asciiTheme="majorBidi" w:hAnsiTheme="majorBidi" w:cstheme="majorBidi"/>
          <w:b/>
          <w:bCs/>
          <w:sz w:val="22"/>
          <w:u w:val="single"/>
        </w:rPr>
      </w:pPr>
    </w:p>
    <w:p w14:paraId="2CC6EF5C"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&amp; Cognome, Nome, anno, </w:t>
      </w:r>
      <w:r>
        <w:rPr>
          <w:rFonts w:asciiTheme="majorBidi" w:hAnsiTheme="majorBidi" w:cstheme="majorBidi"/>
          <w:i/>
          <w:iCs/>
          <w:sz w:val="22"/>
        </w:rPr>
        <w:t>titolo,</w:t>
      </w:r>
      <w:r>
        <w:rPr>
          <w:rFonts w:asciiTheme="majorBidi" w:hAnsiTheme="majorBidi" w:cstheme="majorBidi"/>
          <w:sz w:val="22"/>
        </w:rPr>
        <w:t xml:space="preserve"> luogo, editore. </w:t>
      </w:r>
    </w:p>
    <w:p w14:paraId="66D96D1E"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Barbarulli, Clotilde &amp; Brandi, Luciana, 1996, </w:t>
      </w:r>
      <w:r>
        <w:rPr>
          <w:rFonts w:asciiTheme="majorBidi" w:hAnsiTheme="majorBidi" w:cstheme="majorBidi"/>
          <w:i/>
          <w:iCs/>
          <w:sz w:val="22"/>
        </w:rPr>
        <w:t>I colori del silenzio. Strategie narrative e linguistiche in Maria Messina</w:t>
      </w:r>
      <w:r>
        <w:rPr>
          <w:rFonts w:asciiTheme="majorBidi" w:hAnsiTheme="majorBidi" w:cstheme="majorBidi"/>
          <w:sz w:val="22"/>
        </w:rPr>
        <w:t>, Ferrara, Tufani.</w:t>
      </w:r>
    </w:p>
    <w:p w14:paraId="3E3C09CA" w14:textId="77777777" w:rsidR="0053529D" w:rsidRDefault="0053529D" w:rsidP="0053529D">
      <w:pPr>
        <w:pStyle w:val="Sounds"/>
        <w:ind w:left="567" w:hanging="567"/>
        <w:rPr>
          <w:rFonts w:asciiTheme="majorBidi" w:hAnsiTheme="majorBidi" w:cstheme="majorBidi"/>
          <w:sz w:val="22"/>
        </w:rPr>
      </w:pPr>
    </w:p>
    <w:p w14:paraId="205067D2"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Monografia con più di tre autori</w:t>
      </w:r>
    </w:p>
    <w:p w14:paraId="47ABAA2C" w14:textId="77777777" w:rsidR="0053529D" w:rsidRDefault="0053529D" w:rsidP="0053529D">
      <w:pPr>
        <w:pStyle w:val="Sounds"/>
        <w:ind w:left="567" w:hanging="567"/>
        <w:rPr>
          <w:rFonts w:asciiTheme="majorBidi" w:hAnsiTheme="majorBidi" w:cstheme="majorBidi"/>
          <w:sz w:val="22"/>
        </w:rPr>
      </w:pPr>
    </w:p>
    <w:p w14:paraId="1FAC2D62"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Cognome, Nome, Cognome, Nome &amp; Cognome, Nome, anno, </w:t>
      </w:r>
      <w:r>
        <w:rPr>
          <w:rFonts w:asciiTheme="majorBidi" w:hAnsiTheme="majorBidi" w:cstheme="majorBidi"/>
          <w:i/>
          <w:iCs/>
          <w:sz w:val="22"/>
        </w:rPr>
        <w:t>titolo,</w:t>
      </w:r>
      <w:r>
        <w:rPr>
          <w:rFonts w:asciiTheme="majorBidi" w:hAnsiTheme="majorBidi" w:cstheme="majorBidi"/>
          <w:sz w:val="22"/>
        </w:rPr>
        <w:t xml:space="preserve"> luogo, editore. </w:t>
      </w:r>
    </w:p>
    <w:p w14:paraId="2B55C273"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Rossi, Mario, Bianchi, Luca, Verdi, Anna &amp; Neri, Paolo, 2020, </w:t>
      </w:r>
      <w:r>
        <w:rPr>
          <w:rFonts w:asciiTheme="majorBidi" w:hAnsiTheme="majorBidi" w:cstheme="majorBidi"/>
          <w:i/>
          <w:iCs/>
          <w:sz w:val="22"/>
        </w:rPr>
        <w:t>Titolo del libro</w:t>
      </w:r>
      <w:r>
        <w:rPr>
          <w:rFonts w:asciiTheme="majorBidi" w:hAnsiTheme="majorBidi" w:cstheme="majorBidi"/>
          <w:sz w:val="22"/>
        </w:rPr>
        <w:t>, Milano, Mondadori.</w:t>
      </w:r>
    </w:p>
    <w:p w14:paraId="141171F3" w14:textId="77777777" w:rsidR="0053529D" w:rsidRDefault="0053529D" w:rsidP="0053529D">
      <w:pPr>
        <w:pStyle w:val="Sounds"/>
        <w:ind w:left="567" w:hanging="567"/>
        <w:rPr>
          <w:rFonts w:asciiTheme="majorBidi" w:hAnsiTheme="majorBidi" w:cstheme="majorBidi"/>
          <w:sz w:val="22"/>
        </w:rPr>
      </w:pPr>
    </w:p>
    <w:p w14:paraId="7C4D2548"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Curatela</w:t>
      </w:r>
    </w:p>
    <w:p w14:paraId="369C293A" w14:textId="77777777" w:rsidR="0053529D" w:rsidRDefault="0053529D" w:rsidP="0053529D">
      <w:pPr>
        <w:pStyle w:val="Sounds"/>
        <w:ind w:left="567" w:hanging="567"/>
        <w:rPr>
          <w:rFonts w:asciiTheme="majorBidi" w:hAnsiTheme="majorBidi" w:cstheme="majorBidi"/>
          <w:sz w:val="22"/>
        </w:rPr>
      </w:pPr>
    </w:p>
    <w:p w14:paraId="1FE66978"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lastRenderedPageBreak/>
        <w:t xml:space="preserve">Cognome, Nome (a cura di), anno, </w:t>
      </w:r>
      <w:r>
        <w:rPr>
          <w:rFonts w:asciiTheme="majorBidi" w:hAnsiTheme="majorBidi" w:cstheme="majorBidi"/>
          <w:i/>
          <w:iCs/>
          <w:sz w:val="22"/>
        </w:rPr>
        <w:t>titolo,</w:t>
      </w:r>
      <w:r>
        <w:rPr>
          <w:rFonts w:asciiTheme="majorBidi" w:hAnsiTheme="majorBidi" w:cstheme="majorBidi"/>
          <w:sz w:val="22"/>
        </w:rPr>
        <w:t xml:space="preserve"> luogo, editore. </w:t>
      </w:r>
    </w:p>
    <w:p w14:paraId="6568DA70"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Volterrani, Silvia (a cura di), 2003, </w:t>
      </w:r>
      <w:r>
        <w:rPr>
          <w:rFonts w:asciiTheme="majorBidi" w:hAnsiTheme="majorBidi" w:cstheme="majorBidi"/>
          <w:i/>
          <w:iCs/>
          <w:sz w:val="22"/>
        </w:rPr>
        <w:t>Le metamorfosi del sogno nei generi letterari</w:t>
      </w:r>
      <w:r>
        <w:rPr>
          <w:rFonts w:asciiTheme="majorBidi" w:hAnsiTheme="majorBidi" w:cstheme="majorBidi"/>
          <w:sz w:val="22"/>
        </w:rPr>
        <w:t>, Firenze, Le Monnier.</w:t>
      </w:r>
    </w:p>
    <w:p w14:paraId="0290DD39" w14:textId="77777777" w:rsidR="0053529D" w:rsidRDefault="0053529D" w:rsidP="0053529D">
      <w:pPr>
        <w:pStyle w:val="Sounds"/>
        <w:ind w:left="567" w:hanging="567"/>
        <w:rPr>
          <w:rFonts w:asciiTheme="majorBidi" w:hAnsiTheme="majorBidi" w:cstheme="majorBidi"/>
          <w:sz w:val="22"/>
        </w:rPr>
      </w:pPr>
    </w:p>
    <w:p w14:paraId="0A8381B7"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Ebook</w:t>
      </w:r>
    </w:p>
    <w:p w14:paraId="72141130" w14:textId="77777777" w:rsidR="0053529D" w:rsidRDefault="0053529D" w:rsidP="0053529D">
      <w:pPr>
        <w:pStyle w:val="Sounds"/>
        <w:ind w:left="567" w:hanging="567"/>
        <w:rPr>
          <w:rFonts w:asciiTheme="majorBidi" w:hAnsiTheme="majorBidi" w:cstheme="majorBidi"/>
          <w:sz w:val="22"/>
        </w:rPr>
      </w:pPr>
    </w:p>
    <w:p w14:paraId="06E448C1"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w:t>
      </w:r>
      <w:r>
        <w:rPr>
          <w:rFonts w:asciiTheme="majorBidi" w:hAnsiTheme="majorBidi" w:cstheme="majorBidi"/>
          <w:i/>
          <w:iCs/>
          <w:sz w:val="22"/>
        </w:rPr>
        <w:t>titolo,</w:t>
      </w:r>
      <w:r>
        <w:rPr>
          <w:rFonts w:asciiTheme="majorBidi" w:hAnsiTheme="majorBidi" w:cstheme="majorBidi"/>
          <w:sz w:val="22"/>
        </w:rPr>
        <w:t xml:space="preserve"> luogo, editore [ebook]. </w:t>
      </w:r>
    </w:p>
    <w:p w14:paraId="7EC7D513" w14:textId="5077F172"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Eco, Umberto, 1979, </w:t>
      </w:r>
      <w:r>
        <w:rPr>
          <w:rFonts w:asciiTheme="majorBidi" w:hAnsiTheme="majorBidi" w:cstheme="majorBidi"/>
          <w:i/>
          <w:iCs/>
          <w:sz w:val="22"/>
        </w:rPr>
        <w:t>Lector in fabula. La cooperazione interpretativa nei testi narrativi</w:t>
      </w:r>
      <w:r w:rsidR="00D33C31">
        <w:rPr>
          <w:rFonts w:asciiTheme="majorBidi" w:hAnsiTheme="majorBidi" w:cstheme="majorBidi"/>
          <w:sz w:val="22"/>
        </w:rPr>
        <w:t>, Milano, Bompiani [ebook], pos o pagina.</w:t>
      </w:r>
    </w:p>
    <w:p w14:paraId="5346263F" w14:textId="77777777" w:rsidR="0053529D" w:rsidRDefault="0053529D" w:rsidP="0053529D">
      <w:pPr>
        <w:pStyle w:val="Sounds"/>
        <w:ind w:left="567" w:hanging="567"/>
        <w:rPr>
          <w:rFonts w:asciiTheme="majorBidi" w:hAnsiTheme="majorBidi" w:cstheme="majorBidi"/>
          <w:sz w:val="22"/>
        </w:rPr>
      </w:pPr>
    </w:p>
    <w:p w14:paraId="453631E7"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Libro anonimo</w:t>
      </w:r>
    </w:p>
    <w:p w14:paraId="4B253DCA" w14:textId="77777777" w:rsidR="0053529D" w:rsidRDefault="0053529D" w:rsidP="0053529D">
      <w:pPr>
        <w:pStyle w:val="Sounds"/>
        <w:ind w:left="567" w:hanging="567"/>
        <w:rPr>
          <w:rFonts w:asciiTheme="majorBidi" w:hAnsiTheme="majorBidi" w:cstheme="majorBidi"/>
          <w:sz w:val="22"/>
        </w:rPr>
      </w:pPr>
    </w:p>
    <w:p w14:paraId="6EC0442C"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i/>
          <w:iCs/>
          <w:sz w:val="22"/>
        </w:rPr>
        <w:t>titolo,</w:t>
      </w:r>
      <w:r>
        <w:rPr>
          <w:rFonts w:asciiTheme="majorBidi" w:hAnsiTheme="majorBidi" w:cstheme="majorBidi"/>
          <w:sz w:val="22"/>
        </w:rPr>
        <w:t xml:space="preserve"> anno, luogo, editore. </w:t>
      </w:r>
    </w:p>
    <w:p w14:paraId="61044B5C" w14:textId="77777777" w:rsidR="0053529D" w:rsidRPr="00674C3E" w:rsidRDefault="0053529D" w:rsidP="0053529D">
      <w:pPr>
        <w:pStyle w:val="Sounds"/>
        <w:ind w:left="567" w:hanging="567"/>
        <w:rPr>
          <w:rFonts w:asciiTheme="majorBidi" w:hAnsiTheme="majorBidi" w:cstheme="majorBidi"/>
          <w:sz w:val="22"/>
          <w:lang w:val="en-US"/>
        </w:rPr>
      </w:pPr>
      <w:r w:rsidRPr="00674C3E">
        <w:rPr>
          <w:rFonts w:asciiTheme="majorBidi" w:hAnsiTheme="majorBidi" w:cstheme="majorBidi"/>
          <w:i/>
          <w:iCs/>
          <w:sz w:val="22"/>
          <w:lang w:val="en-US"/>
        </w:rPr>
        <w:t>The Chicago manual of style: fourteenth edition</w:t>
      </w:r>
      <w:r w:rsidRPr="00674C3E">
        <w:rPr>
          <w:rFonts w:asciiTheme="majorBidi" w:hAnsiTheme="majorBidi" w:cstheme="majorBidi"/>
          <w:sz w:val="22"/>
          <w:lang w:val="en-US"/>
        </w:rPr>
        <w:t>, 1993, Chicago, The University of Chicago Press.</w:t>
      </w:r>
    </w:p>
    <w:p w14:paraId="7CCC0087" w14:textId="77777777" w:rsidR="0053529D" w:rsidRPr="00674C3E" w:rsidRDefault="0053529D" w:rsidP="0053529D">
      <w:pPr>
        <w:pStyle w:val="Sounds"/>
        <w:ind w:left="567" w:hanging="567"/>
        <w:rPr>
          <w:rFonts w:asciiTheme="majorBidi" w:hAnsiTheme="majorBidi" w:cstheme="majorBidi"/>
          <w:sz w:val="22"/>
          <w:lang w:val="en-US"/>
        </w:rPr>
      </w:pPr>
    </w:p>
    <w:p w14:paraId="393D41C4"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Capitolo in volume miscellaneo</w:t>
      </w:r>
    </w:p>
    <w:p w14:paraId="7E10C674" w14:textId="77777777" w:rsidR="0053529D" w:rsidRDefault="0053529D" w:rsidP="0053529D">
      <w:pPr>
        <w:pStyle w:val="Sounds"/>
        <w:ind w:left="567" w:hanging="567"/>
        <w:rPr>
          <w:rFonts w:asciiTheme="majorBidi" w:hAnsiTheme="majorBidi" w:cstheme="majorBidi"/>
          <w:sz w:val="22"/>
        </w:rPr>
      </w:pPr>
    </w:p>
    <w:p w14:paraId="649A5091"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w:t>
      </w:r>
      <w:r>
        <w:rPr>
          <w:rFonts w:asciiTheme="majorBidi" w:hAnsiTheme="majorBidi" w:cstheme="majorBidi"/>
          <w:i/>
          <w:iCs/>
          <w:sz w:val="22"/>
        </w:rPr>
        <w:t>Titolo,</w:t>
      </w:r>
      <w:r>
        <w:rPr>
          <w:rFonts w:asciiTheme="majorBidi" w:hAnsiTheme="majorBidi" w:cstheme="majorBidi"/>
          <w:sz w:val="22"/>
        </w:rPr>
        <w:t xml:space="preserve"> in N. Cognome (a cura di), luogo, editore, numero di pagine senza pp. </w:t>
      </w:r>
    </w:p>
    <w:p w14:paraId="0F11B168" w14:textId="329B3A6D"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Di Giovanna, Maria, 1990, </w:t>
      </w:r>
      <w:r>
        <w:rPr>
          <w:rFonts w:asciiTheme="majorBidi" w:hAnsiTheme="majorBidi" w:cstheme="majorBidi"/>
          <w:i/>
          <w:iCs/>
          <w:sz w:val="22"/>
        </w:rPr>
        <w:t>La testimone indignata e le trappole del sistema. Il percorso narrativo di Maria Messina»</w:t>
      </w:r>
      <w:r>
        <w:rPr>
          <w:rFonts w:asciiTheme="majorBidi" w:hAnsiTheme="majorBidi" w:cstheme="majorBidi"/>
          <w:sz w:val="22"/>
        </w:rPr>
        <w:t>, in D. Corona (a cu</w:t>
      </w:r>
      <w:r w:rsidR="004E06AD">
        <w:rPr>
          <w:rFonts w:asciiTheme="majorBidi" w:hAnsiTheme="majorBidi" w:cstheme="majorBidi"/>
          <w:sz w:val="22"/>
        </w:rPr>
        <w:t>ra di)</w:t>
      </w:r>
      <w:r>
        <w:rPr>
          <w:rFonts w:asciiTheme="majorBidi" w:hAnsiTheme="majorBidi" w:cstheme="majorBidi"/>
          <w:sz w:val="22"/>
        </w:rPr>
        <w:t xml:space="preserve">, </w:t>
      </w:r>
      <w:r>
        <w:rPr>
          <w:rFonts w:asciiTheme="majorBidi" w:hAnsiTheme="majorBidi" w:cstheme="majorBidi"/>
          <w:i/>
          <w:iCs/>
          <w:sz w:val="22"/>
        </w:rPr>
        <w:t>Donne e scrittura</w:t>
      </w:r>
      <w:r>
        <w:rPr>
          <w:rFonts w:asciiTheme="majorBidi" w:hAnsiTheme="majorBidi" w:cstheme="majorBidi"/>
          <w:sz w:val="22"/>
        </w:rPr>
        <w:t>, Palermo, La Luna, 337-345.</w:t>
      </w:r>
    </w:p>
    <w:p w14:paraId="1AEF51B6" w14:textId="77777777" w:rsidR="0053529D" w:rsidRDefault="0053529D" w:rsidP="0053529D">
      <w:pPr>
        <w:pStyle w:val="Sounds"/>
        <w:ind w:left="567" w:hanging="567"/>
        <w:rPr>
          <w:rFonts w:asciiTheme="majorBidi" w:hAnsiTheme="majorBidi" w:cstheme="majorBidi"/>
          <w:sz w:val="22"/>
        </w:rPr>
      </w:pPr>
    </w:p>
    <w:p w14:paraId="6A1E750D"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Rivista</w:t>
      </w:r>
    </w:p>
    <w:p w14:paraId="2D7D6DEF" w14:textId="77777777" w:rsidR="0053529D" w:rsidRDefault="0053529D" w:rsidP="0053529D">
      <w:pPr>
        <w:pStyle w:val="Sounds"/>
        <w:ind w:left="567" w:hanging="567"/>
        <w:rPr>
          <w:rFonts w:asciiTheme="majorBidi" w:hAnsiTheme="majorBidi" w:cstheme="majorBidi"/>
          <w:sz w:val="22"/>
        </w:rPr>
      </w:pPr>
    </w:p>
    <w:p w14:paraId="3FEF271E"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Titolo, </w:t>
      </w:r>
      <w:r>
        <w:rPr>
          <w:rFonts w:asciiTheme="majorBidi" w:hAnsiTheme="majorBidi" w:cstheme="majorBidi"/>
          <w:i/>
          <w:iCs/>
          <w:sz w:val="22"/>
        </w:rPr>
        <w:t>Rivista</w:t>
      </w:r>
      <w:r>
        <w:rPr>
          <w:rFonts w:asciiTheme="majorBidi" w:hAnsiTheme="majorBidi" w:cstheme="majorBidi"/>
          <w:sz w:val="22"/>
        </w:rPr>
        <w:t>, vol, n., numero di pagine senza pp., link.</w:t>
      </w:r>
    </w:p>
    <w:p w14:paraId="54BC73B4" w14:textId="1464130A" w:rsidR="0053529D" w:rsidRDefault="0053529D" w:rsidP="0053529D">
      <w:pPr>
        <w:pStyle w:val="Sounds"/>
        <w:ind w:left="567" w:hanging="567"/>
        <w:rPr>
          <w:rFonts w:asciiTheme="majorBidi" w:hAnsiTheme="majorBidi" w:cstheme="majorBidi"/>
          <w:sz w:val="22"/>
        </w:rPr>
      </w:pPr>
      <w:r w:rsidRPr="00674C3E">
        <w:rPr>
          <w:rFonts w:asciiTheme="majorBidi" w:hAnsiTheme="majorBidi" w:cstheme="majorBidi"/>
          <w:sz w:val="22"/>
          <w:lang w:val="en-US"/>
        </w:rPr>
        <w:t xml:space="preserve">Hollander, John, 1988, </w:t>
      </w:r>
      <w:proofErr w:type="gramStart"/>
      <w:r w:rsidRPr="00674C3E">
        <w:rPr>
          <w:rFonts w:asciiTheme="majorBidi" w:hAnsiTheme="majorBidi" w:cstheme="majorBidi"/>
          <w:sz w:val="22"/>
          <w:lang w:val="en-US"/>
        </w:rPr>
        <w:t>The</w:t>
      </w:r>
      <w:proofErr w:type="gramEnd"/>
      <w:r w:rsidRPr="00674C3E">
        <w:rPr>
          <w:rFonts w:asciiTheme="majorBidi" w:hAnsiTheme="majorBidi" w:cstheme="majorBidi"/>
          <w:sz w:val="22"/>
          <w:lang w:val="en-US"/>
        </w:rPr>
        <w:t xml:space="preserve"> poetic of ekphrasis, </w:t>
      </w:r>
      <w:r w:rsidRPr="00674C3E">
        <w:rPr>
          <w:rFonts w:asciiTheme="majorBidi" w:hAnsiTheme="majorBidi" w:cstheme="majorBidi"/>
          <w:i/>
          <w:iCs/>
          <w:sz w:val="22"/>
          <w:lang w:val="en-US"/>
        </w:rPr>
        <w:t xml:space="preserve">Word &amp; Image. </w:t>
      </w:r>
      <w:r>
        <w:rPr>
          <w:rFonts w:asciiTheme="majorBidi" w:hAnsiTheme="majorBidi" w:cstheme="majorBidi"/>
          <w:i/>
          <w:iCs/>
          <w:sz w:val="22"/>
        </w:rPr>
        <w:t>A Journal of Verbal/Visual Enquiry</w:t>
      </w:r>
      <w:r w:rsidR="002D333F">
        <w:rPr>
          <w:rFonts w:asciiTheme="majorBidi" w:hAnsiTheme="majorBidi" w:cstheme="majorBidi"/>
          <w:sz w:val="22"/>
        </w:rPr>
        <w:t xml:space="preserve">, 4, 1, 209-219. </w:t>
      </w:r>
      <w:r>
        <w:rPr>
          <w:rFonts w:asciiTheme="majorBidi" w:hAnsiTheme="majorBidi" w:cstheme="majorBidi"/>
          <w:sz w:val="22"/>
        </w:rPr>
        <w:t>https://www.tandfonline.com/doi/abs/10.1080/02666286.1988.10436238 (consultato il gg/mm/anno).</w:t>
      </w:r>
    </w:p>
    <w:p w14:paraId="5CAF9702" w14:textId="77777777" w:rsidR="0053529D" w:rsidRDefault="0053529D" w:rsidP="0053529D">
      <w:pPr>
        <w:pStyle w:val="Sounds"/>
        <w:ind w:left="567" w:hanging="567"/>
        <w:rPr>
          <w:rFonts w:asciiTheme="majorBidi" w:hAnsiTheme="majorBidi" w:cstheme="majorBidi"/>
          <w:sz w:val="22"/>
        </w:rPr>
      </w:pPr>
    </w:p>
    <w:p w14:paraId="574100AA"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Numero monografico</w:t>
      </w:r>
    </w:p>
    <w:p w14:paraId="73C36AE6" w14:textId="77777777" w:rsidR="0053529D" w:rsidRDefault="0053529D" w:rsidP="0053529D">
      <w:pPr>
        <w:pStyle w:val="Sounds"/>
        <w:ind w:left="567" w:hanging="567"/>
        <w:rPr>
          <w:rFonts w:asciiTheme="majorBidi" w:hAnsiTheme="majorBidi" w:cstheme="majorBidi"/>
          <w:sz w:val="22"/>
        </w:rPr>
      </w:pPr>
    </w:p>
    <w:p w14:paraId="2AE8DE09"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 cura di/a cura di), anno, Titolo, </w:t>
      </w:r>
      <w:r>
        <w:rPr>
          <w:rFonts w:asciiTheme="majorBidi" w:hAnsiTheme="majorBidi" w:cstheme="majorBidi"/>
          <w:i/>
          <w:iCs/>
          <w:sz w:val="22"/>
        </w:rPr>
        <w:t>Rivista</w:t>
      </w:r>
      <w:r>
        <w:rPr>
          <w:rFonts w:asciiTheme="majorBidi" w:hAnsiTheme="majorBidi" w:cstheme="majorBidi"/>
          <w:sz w:val="22"/>
        </w:rPr>
        <w:t>, vol, n., link.</w:t>
      </w:r>
    </w:p>
    <w:p w14:paraId="429AC913" w14:textId="77777777" w:rsidR="0053529D" w:rsidRPr="00674C3E" w:rsidRDefault="0053529D" w:rsidP="0053529D">
      <w:pPr>
        <w:pStyle w:val="Sounds"/>
        <w:ind w:left="567" w:hanging="567"/>
        <w:rPr>
          <w:rFonts w:asciiTheme="majorBidi" w:hAnsiTheme="majorBidi" w:cstheme="majorBidi"/>
          <w:sz w:val="22"/>
          <w:lang w:val="en-US"/>
        </w:rPr>
      </w:pPr>
      <w:r w:rsidRPr="00674C3E">
        <w:rPr>
          <w:rFonts w:asciiTheme="majorBidi" w:hAnsiTheme="majorBidi" w:cstheme="majorBidi"/>
          <w:sz w:val="22"/>
          <w:lang w:val="en-US"/>
        </w:rPr>
        <w:t xml:space="preserve">Patat, Ellen, Daniela Bombara (a cura di), 2024, Charms and Hermeneutics of Sounds. A Journey between Literary Music and Soundscapes, </w:t>
      </w:r>
      <w:r w:rsidRPr="00674C3E">
        <w:rPr>
          <w:rFonts w:asciiTheme="majorBidi" w:hAnsiTheme="majorBidi" w:cstheme="majorBidi"/>
          <w:i/>
          <w:iCs/>
          <w:sz w:val="22"/>
          <w:lang w:val="en-US"/>
        </w:rPr>
        <w:t>Interférences littéraires / Literaire interferenties</w:t>
      </w:r>
      <w:r w:rsidRPr="00674C3E">
        <w:rPr>
          <w:rFonts w:asciiTheme="majorBidi" w:hAnsiTheme="majorBidi" w:cstheme="majorBidi"/>
          <w:sz w:val="22"/>
          <w:lang w:val="en-US"/>
        </w:rPr>
        <w:t xml:space="preserve">, 29, 1, https://interferenceslitteraires.be/index.php/illi/issue/view/72 (consultato </w:t>
      </w:r>
      <w:proofErr w:type="gramStart"/>
      <w:r w:rsidRPr="00674C3E">
        <w:rPr>
          <w:rFonts w:asciiTheme="majorBidi" w:hAnsiTheme="majorBidi" w:cstheme="majorBidi"/>
          <w:sz w:val="22"/>
          <w:lang w:val="en-US"/>
        </w:rPr>
        <w:t>il</w:t>
      </w:r>
      <w:proofErr w:type="gramEnd"/>
      <w:r w:rsidRPr="00674C3E">
        <w:rPr>
          <w:rFonts w:asciiTheme="majorBidi" w:hAnsiTheme="majorBidi" w:cstheme="majorBidi"/>
          <w:sz w:val="22"/>
          <w:lang w:val="en-US"/>
        </w:rPr>
        <w:t xml:space="preserve"> gg/mm/anno). </w:t>
      </w:r>
    </w:p>
    <w:p w14:paraId="4720B485" w14:textId="77777777" w:rsidR="0053529D" w:rsidRPr="00674C3E" w:rsidRDefault="0053529D" w:rsidP="0053529D">
      <w:pPr>
        <w:pStyle w:val="Sounds"/>
        <w:ind w:left="567" w:hanging="567"/>
        <w:rPr>
          <w:rFonts w:asciiTheme="majorBidi" w:hAnsiTheme="majorBidi" w:cstheme="majorBidi"/>
          <w:sz w:val="22"/>
          <w:lang w:val="en-US"/>
        </w:rPr>
      </w:pPr>
    </w:p>
    <w:p w14:paraId="4CBA2B41"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Articolo in numero monografico</w:t>
      </w:r>
    </w:p>
    <w:p w14:paraId="1D1A4DC2" w14:textId="77777777" w:rsidR="0053529D" w:rsidRDefault="0053529D" w:rsidP="0053529D">
      <w:pPr>
        <w:pStyle w:val="Sounds"/>
        <w:ind w:left="567" w:hanging="567"/>
        <w:rPr>
          <w:rFonts w:asciiTheme="majorBidi" w:hAnsiTheme="majorBidi" w:cstheme="majorBidi"/>
          <w:sz w:val="22"/>
        </w:rPr>
      </w:pPr>
    </w:p>
    <w:p w14:paraId="1525C998" w14:textId="1057414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Titolo, in </w:t>
      </w:r>
      <w:r w:rsidR="00AE6241">
        <w:rPr>
          <w:rFonts w:asciiTheme="majorBidi" w:hAnsiTheme="majorBidi" w:cstheme="majorBidi"/>
          <w:sz w:val="22"/>
        </w:rPr>
        <w:t xml:space="preserve">N. </w:t>
      </w:r>
      <w:r>
        <w:rPr>
          <w:rFonts w:asciiTheme="majorBidi" w:hAnsiTheme="majorBidi" w:cstheme="majorBidi"/>
          <w:sz w:val="22"/>
        </w:rPr>
        <w:t xml:space="preserve">Cognome; </w:t>
      </w:r>
      <w:r w:rsidR="00AE6241">
        <w:rPr>
          <w:rFonts w:asciiTheme="majorBidi" w:hAnsiTheme="majorBidi" w:cstheme="majorBidi"/>
          <w:sz w:val="22"/>
        </w:rPr>
        <w:t xml:space="preserve">N. </w:t>
      </w:r>
      <w:r>
        <w:rPr>
          <w:rFonts w:asciiTheme="majorBidi" w:hAnsiTheme="majorBidi" w:cstheme="majorBidi"/>
          <w:sz w:val="22"/>
        </w:rPr>
        <w:t>Cognome</w:t>
      </w:r>
      <w:r w:rsidR="00AE6241">
        <w:rPr>
          <w:rFonts w:asciiTheme="majorBidi" w:hAnsiTheme="majorBidi" w:cstheme="majorBidi"/>
          <w:sz w:val="22"/>
        </w:rPr>
        <w:t xml:space="preserve"> </w:t>
      </w:r>
      <w:r>
        <w:rPr>
          <w:rFonts w:asciiTheme="majorBidi" w:hAnsiTheme="majorBidi" w:cstheme="majorBidi"/>
          <w:sz w:val="22"/>
        </w:rPr>
        <w:t xml:space="preserve">(a cura di), Titolo del numero monografico, </w:t>
      </w:r>
      <w:r>
        <w:rPr>
          <w:rFonts w:asciiTheme="majorBidi" w:hAnsiTheme="majorBidi" w:cstheme="majorBidi"/>
          <w:i/>
          <w:iCs/>
          <w:sz w:val="22"/>
        </w:rPr>
        <w:t>Rivista</w:t>
      </w:r>
      <w:r>
        <w:rPr>
          <w:rFonts w:asciiTheme="majorBidi" w:hAnsiTheme="majorBidi" w:cstheme="majorBidi"/>
          <w:sz w:val="22"/>
        </w:rPr>
        <w:t>, vol, n., numero di pagine senza pp. link.</w:t>
      </w:r>
    </w:p>
    <w:p w14:paraId="65B395F2" w14:textId="51D42293" w:rsidR="0053529D" w:rsidRPr="00674C3E" w:rsidRDefault="0053529D" w:rsidP="0053529D">
      <w:pPr>
        <w:pStyle w:val="Sounds"/>
        <w:ind w:left="567" w:hanging="567"/>
        <w:rPr>
          <w:rFonts w:asciiTheme="majorBidi" w:hAnsiTheme="majorBidi" w:cstheme="majorBidi"/>
          <w:sz w:val="22"/>
          <w:lang w:val="en-US"/>
        </w:rPr>
      </w:pPr>
      <w:r w:rsidRPr="00674C3E">
        <w:rPr>
          <w:rFonts w:asciiTheme="majorBidi" w:hAnsiTheme="majorBidi" w:cstheme="majorBidi"/>
          <w:sz w:val="22"/>
          <w:lang w:val="en-US"/>
        </w:rPr>
        <w:t xml:space="preserve">Reynolds, Milan, 2024, The magnetic voice: experiments in tape and text in Italy, in </w:t>
      </w:r>
      <w:r w:rsidR="00AE6241">
        <w:rPr>
          <w:rFonts w:asciiTheme="majorBidi" w:hAnsiTheme="majorBidi" w:cstheme="majorBidi"/>
          <w:sz w:val="22"/>
          <w:lang w:val="en-US"/>
        </w:rPr>
        <w:t xml:space="preserve">E. </w:t>
      </w:r>
      <w:proofErr w:type="gramStart"/>
      <w:r w:rsidRPr="00674C3E">
        <w:rPr>
          <w:rFonts w:asciiTheme="majorBidi" w:hAnsiTheme="majorBidi" w:cstheme="majorBidi"/>
          <w:sz w:val="22"/>
          <w:lang w:val="en-US"/>
        </w:rPr>
        <w:t>Patat ;</w:t>
      </w:r>
      <w:proofErr w:type="gramEnd"/>
      <w:r w:rsidRPr="00674C3E">
        <w:rPr>
          <w:rFonts w:asciiTheme="majorBidi" w:hAnsiTheme="majorBidi" w:cstheme="majorBidi"/>
          <w:sz w:val="22"/>
          <w:lang w:val="en-US"/>
        </w:rPr>
        <w:t xml:space="preserve"> </w:t>
      </w:r>
      <w:r w:rsidR="00AE6241">
        <w:rPr>
          <w:rFonts w:asciiTheme="majorBidi" w:hAnsiTheme="majorBidi" w:cstheme="majorBidi"/>
          <w:sz w:val="22"/>
          <w:lang w:val="en-US"/>
        </w:rPr>
        <w:t xml:space="preserve">D. </w:t>
      </w:r>
      <w:r w:rsidRPr="00674C3E">
        <w:rPr>
          <w:rFonts w:asciiTheme="majorBidi" w:hAnsiTheme="majorBidi" w:cstheme="majorBidi"/>
          <w:sz w:val="22"/>
          <w:lang w:val="en-US"/>
        </w:rPr>
        <w:t xml:space="preserve">Bombara  (a cura di), Charms and Hermeneutics of Sounds. A Journey between Literary Music and Soundscapes, </w:t>
      </w:r>
      <w:r w:rsidRPr="00674C3E">
        <w:rPr>
          <w:rFonts w:asciiTheme="majorBidi" w:hAnsiTheme="majorBidi" w:cstheme="majorBidi"/>
          <w:i/>
          <w:iCs/>
          <w:sz w:val="22"/>
          <w:lang w:val="en-US"/>
        </w:rPr>
        <w:t>Interférences littéraires / Literaire interferenties</w:t>
      </w:r>
      <w:r w:rsidRPr="00674C3E">
        <w:rPr>
          <w:rFonts w:asciiTheme="majorBidi" w:hAnsiTheme="majorBidi" w:cstheme="majorBidi"/>
          <w:sz w:val="22"/>
          <w:lang w:val="en-US"/>
        </w:rPr>
        <w:t xml:space="preserve">, 29, 1, 11-28, https://interferenceslitteraires.be/index.php/illi/article/view/1401 (consultato </w:t>
      </w:r>
      <w:proofErr w:type="gramStart"/>
      <w:r w:rsidRPr="00674C3E">
        <w:rPr>
          <w:rFonts w:asciiTheme="majorBidi" w:hAnsiTheme="majorBidi" w:cstheme="majorBidi"/>
          <w:sz w:val="22"/>
          <w:lang w:val="en-US"/>
        </w:rPr>
        <w:t>il</w:t>
      </w:r>
      <w:proofErr w:type="gramEnd"/>
      <w:r w:rsidRPr="00674C3E">
        <w:rPr>
          <w:rFonts w:asciiTheme="majorBidi" w:hAnsiTheme="majorBidi" w:cstheme="majorBidi"/>
          <w:sz w:val="22"/>
          <w:lang w:val="en-US"/>
        </w:rPr>
        <w:t xml:space="preserve"> gg/mm/anno).</w:t>
      </w:r>
    </w:p>
    <w:p w14:paraId="358C5AED" w14:textId="77777777" w:rsidR="0053529D" w:rsidRPr="00674C3E" w:rsidRDefault="0053529D" w:rsidP="0053529D">
      <w:pPr>
        <w:pStyle w:val="Sounds"/>
        <w:ind w:left="567" w:hanging="567"/>
        <w:rPr>
          <w:rFonts w:asciiTheme="majorBidi" w:hAnsiTheme="majorBidi" w:cstheme="majorBidi"/>
          <w:sz w:val="22"/>
          <w:lang w:val="en-US"/>
        </w:rPr>
      </w:pPr>
    </w:p>
    <w:p w14:paraId="64891328" w14:textId="77777777" w:rsidR="0053529D" w:rsidRDefault="0053529D" w:rsidP="0053529D">
      <w:pPr>
        <w:pStyle w:val="Sounds"/>
        <w:ind w:left="567" w:hanging="567"/>
        <w:rPr>
          <w:rFonts w:asciiTheme="majorBidi" w:hAnsiTheme="majorBidi" w:cstheme="majorBidi"/>
          <w:b/>
          <w:bCs/>
          <w:sz w:val="22"/>
          <w:u w:val="single"/>
        </w:rPr>
      </w:pPr>
      <w:r>
        <w:rPr>
          <w:rFonts w:asciiTheme="majorBidi" w:hAnsiTheme="majorBidi" w:cstheme="majorBidi"/>
          <w:b/>
          <w:bCs/>
          <w:sz w:val="22"/>
          <w:u w:val="single"/>
        </w:rPr>
        <w:t>Sito web</w:t>
      </w:r>
    </w:p>
    <w:p w14:paraId="79B0D64C" w14:textId="77777777" w:rsidR="0053529D" w:rsidRDefault="0053529D" w:rsidP="0053529D">
      <w:pPr>
        <w:pStyle w:val="Sounds"/>
        <w:ind w:left="567" w:hanging="567"/>
        <w:rPr>
          <w:rFonts w:asciiTheme="majorBidi" w:hAnsiTheme="majorBidi" w:cstheme="majorBidi"/>
          <w:sz w:val="22"/>
        </w:rPr>
      </w:pPr>
    </w:p>
    <w:p w14:paraId="101A099D" w14:textId="77777777" w:rsidR="0053529D" w:rsidRDefault="0053529D" w:rsidP="0053529D">
      <w:pPr>
        <w:pStyle w:val="Sounds"/>
        <w:ind w:left="567" w:hanging="567"/>
        <w:rPr>
          <w:rFonts w:asciiTheme="majorBidi" w:hAnsiTheme="majorBidi" w:cstheme="majorBidi"/>
          <w:sz w:val="22"/>
        </w:rPr>
      </w:pPr>
      <w:r>
        <w:rPr>
          <w:rFonts w:asciiTheme="majorBidi" w:hAnsiTheme="majorBidi" w:cstheme="majorBidi"/>
          <w:sz w:val="22"/>
        </w:rPr>
        <w:t xml:space="preserve">Cognome, Nome, anno, titolo, </w:t>
      </w:r>
      <w:r>
        <w:rPr>
          <w:rFonts w:asciiTheme="majorBidi" w:hAnsiTheme="majorBidi" w:cstheme="majorBidi"/>
          <w:i/>
          <w:iCs/>
          <w:sz w:val="22"/>
        </w:rPr>
        <w:t xml:space="preserve">sito web, </w:t>
      </w:r>
      <w:r>
        <w:rPr>
          <w:rFonts w:asciiTheme="majorBidi" w:hAnsiTheme="majorBidi" w:cstheme="majorBidi"/>
          <w:sz w:val="22"/>
        </w:rPr>
        <w:t>giorno mese, indirizzo web</w:t>
      </w:r>
    </w:p>
    <w:p w14:paraId="6CA80E80" w14:textId="77777777" w:rsidR="0053529D" w:rsidRDefault="0053529D" w:rsidP="0053529D">
      <w:pPr>
        <w:jc w:val="both"/>
        <w:rPr>
          <w:rFonts w:asciiTheme="majorBidi" w:hAnsiTheme="majorBidi" w:cstheme="majorBidi"/>
        </w:rPr>
      </w:pPr>
      <w:r>
        <w:rPr>
          <w:rFonts w:asciiTheme="majorBidi" w:hAnsiTheme="majorBidi" w:cstheme="majorBidi"/>
        </w:rPr>
        <w:t xml:space="preserve">Di Palma, Andrea, 2020, Cyberpunk 2077, CD Projekt RED conferma la data d’uscita del 10 dicembre, </w:t>
      </w:r>
      <w:r>
        <w:rPr>
          <w:rFonts w:asciiTheme="majorBidi" w:hAnsiTheme="majorBidi" w:cstheme="majorBidi"/>
          <w:i/>
          <w:iCs/>
        </w:rPr>
        <w:t>Game-Experience.it,</w:t>
      </w:r>
      <w:r>
        <w:rPr>
          <w:rFonts w:asciiTheme="majorBidi" w:hAnsiTheme="majorBidi" w:cstheme="majorBidi"/>
        </w:rPr>
        <w:t xml:space="preserve"> 11 novembre. https://game-experience.it/cyberpunk-2077-cd-projekt-red-conferma-la-data-duscita-del-10-dicembre/ (consultato il gg/mm/anno).</w:t>
      </w:r>
    </w:p>
    <w:p w14:paraId="0641332C" w14:textId="77777777" w:rsidR="0053529D" w:rsidRDefault="0053529D" w:rsidP="0053529D">
      <w:pPr>
        <w:rPr>
          <w:rFonts w:asciiTheme="majorBidi" w:hAnsiTheme="majorBidi" w:cstheme="majorBidi"/>
        </w:rPr>
      </w:pPr>
    </w:p>
    <w:p w14:paraId="0E54DD67" w14:textId="77777777" w:rsidR="0053529D" w:rsidRDefault="0053529D" w:rsidP="0053529D">
      <w:pPr>
        <w:jc w:val="both"/>
        <w:rPr>
          <w:rFonts w:asciiTheme="majorBidi" w:hAnsiTheme="majorBidi" w:cstheme="majorBidi"/>
        </w:rPr>
      </w:pPr>
      <w:r>
        <w:rPr>
          <w:rFonts w:asciiTheme="majorBidi" w:hAnsiTheme="majorBidi" w:cstheme="majorBidi"/>
        </w:rPr>
        <w:t>NOTE</w:t>
      </w:r>
    </w:p>
    <w:p w14:paraId="68BE77A8"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Le note a piè di pagina e i relativi rimandi devono essere creati utilizzando la funzione incorporata di Word, non manualmente</w:t>
      </w:r>
    </w:p>
    <w:p w14:paraId="6E014D8E" w14:textId="77777777" w:rsidR="0053529D" w:rsidRPr="004F4B01" w:rsidRDefault="0053529D" w:rsidP="0053529D">
      <w:pPr>
        <w:pStyle w:val="Paragrafoelenco"/>
        <w:numPr>
          <w:ilvl w:val="0"/>
          <w:numId w:val="1"/>
        </w:numPr>
        <w:jc w:val="both"/>
        <w:rPr>
          <w:rFonts w:asciiTheme="majorBidi" w:hAnsiTheme="majorBidi" w:cstheme="majorBidi"/>
        </w:rPr>
      </w:pPr>
      <w:r w:rsidRPr="004F4B01">
        <w:rPr>
          <w:rFonts w:asciiTheme="majorBidi" w:hAnsiTheme="majorBidi" w:cstheme="majorBidi"/>
        </w:rPr>
        <w:t xml:space="preserve">Citare </w:t>
      </w:r>
      <w:r>
        <w:rPr>
          <w:rFonts w:asciiTheme="majorBidi" w:hAnsiTheme="majorBidi" w:cstheme="majorBidi"/>
        </w:rPr>
        <w:t>i</w:t>
      </w:r>
      <w:r w:rsidRPr="004F4B01">
        <w:rPr>
          <w:rFonts w:asciiTheme="majorBidi" w:hAnsiTheme="majorBidi" w:cstheme="majorBidi"/>
        </w:rPr>
        <w:t xml:space="preserve"> numeri di pagina senza </w:t>
      </w:r>
      <w:r>
        <w:rPr>
          <w:rFonts w:asciiTheme="majorBidi" w:hAnsiTheme="majorBidi" w:cstheme="majorBidi"/>
        </w:rPr>
        <w:t>pp. o</w:t>
      </w:r>
      <w:r w:rsidRPr="004F4B01">
        <w:rPr>
          <w:rFonts w:asciiTheme="majorBidi" w:hAnsiTheme="majorBidi" w:cstheme="majorBidi"/>
        </w:rPr>
        <w:t xml:space="preserve"> p.</w:t>
      </w:r>
    </w:p>
    <w:p w14:paraId="43094582"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lastRenderedPageBreak/>
        <w:t>I numeri di verso devono essere indicati dopo i numeri di pagina</w:t>
      </w:r>
    </w:p>
    <w:p w14:paraId="55BC6F0E"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Qualsiasi segno di punteggiatura deve essere sempre collocato prima del rimando in apice</w:t>
      </w:r>
    </w:p>
    <w:p w14:paraId="38FD5C54"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Per indicare una pagina specifica all’interno di un intervallo, utilizzare i due punti; ad esempio: 23–45: 38.</w:t>
      </w:r>
    </w:p>
    <w:p w14:paraId="6ACBE019"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Il corsivo è utilizzato per le parole straniere</w:t>
      </w:r>
    </w:p>
    <w:p w14:paraId="2A611A44"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Per 3 o più autori, utilizzare tutti i cognomi la prima volta nella citazione nel testo, poi Cognome et al.</w:t>
      </w:r>
    </w:p>
    <w:p w14:paraId="6A396DDB" w14:textId="1A6A050C"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Usare &amp; (non “</w:t>
      </w:r>
      <w:proofErr w:type="gramStart"/>
      <w:r>
        <w:rPr>
          <w:rFonts w:asciiTheme="majorBidi" w:hAnsiTheme="majorBidi" w:cstheme="majorBidi"/>
        </w:rPr>
        <w:t>e”</w:t>
      </w:r>
      <w:proofErr w:type="gramEnd"/>
      <w:r>
        <w:rPr>
          <w:rFonts w:asciiTheme="majorBidi" w:hAnsiTheme="majorBidi" w:cstheme="majorBidi"/>
        </w:rPr>
        <w:t>) quando si introduce il secondo o l’ultimo autore di un gruppo (sia nel testo che nei riferimenti bibliografici)</w:t>
      </w:r>
    </w:p>
    <w:p w14:paraId="556AA5B4" w14:textId="2AB6DD60" w:rsidR="00D85F5F" w:rsidRPr="00D85F5F" w:rsidRDefault="00D85F5F" w:rsidP="00D85F5F">
      <w:pPr>
        <w:pStyle w:val="Paragrafoelenco"/>
        <w:numPr>
          <w:ilvl w:val="0"/>
          <w:numId w:val="1"/>
        </w:numPr>
        <w:jc w:val="both"/>
        <w:rPr>
          <w:rFonts w:asciiTheme="majorBidi" w:hAnsiTheme="majorBidi" w:cstheme="majorBidi"/>
        </w:rPr>
      </w:pPr>
      <w:r w:rsidRPr="00D85F5F">
        <w:rPr>
          <w:rFonts w:asciiTheme="majorBidi" w:hAnsiTheme="majorBidi" w:cstheme="majorBidi"/>
        </w:rPr>
        <w:t xml:space="preserve">Nel caso di più opere dello stesso autore pubblicate nello stesso anno, nel corpo del testo si utilizza un titolo breve per distinguere i diversi lavori, seguito dall’anno di pubblicazione e dal numero di pagina. Esempio: </w:t>
      </w:r>
      <w:r>
        <w:rPr>
          <w:rFonts w:asciiTheme="majorBidi" w:hAnsiTheme="majorBidi" w:cstheme="majorBidi"/>
        </w:rPr>
        <w:t>(</w:t>
      </w:r>
      <w:r w:rsidRPr="00D85F5F">
        <w:rPr>
          <w:rStyle w:val="Enfasicorsivo"/>
          <w:rFonts w:asciiTheme="majorBidi" w:hAnsiTheme="majorBidi" w:cstheme="majorBidi"/>
          <w:i w:val="0"/>
          <w:iCs w:val="0"/>
        </w:rPr>
        <w:t>Foucault</w:t>
      </w:r>
      <w:r w:rsidRPr="00D85F5F">
        <w:rPr>
          <w:rStyle w:val="Enfasicorsivo"/>
          <w:rFonts w:asciiTheme="majorBidi" w:hAnsiTheme="majorBidi" w:cstheme="majorBidi"/>
        </w:rPr>
        <w:t xml:space="preserve"> Surveiller</w:t>
      </w:r>
      <w:r>
        <w:rPr>
          <w:rFonts w:asciiTheme="majorBidi" w:hAnsiTheme="majorBidi" w:cstheme="majorBidi"/>
        </w:rPr>
        <w:t xml:space="preserve"> </w:t>
      </w:r>
      <w:r w:rsidRPr="00D85F5F">
        <w:rPr>
          <w:rFonts w:asciiTheme="majorBidi" w:hAnsiTheme="majorBidi" w:cstheme="majorBidi"/>
        </w:rPr>
        <w:t xml:space="preserve">1975: 23); </w:t>
      </w:r>
      <w:r>
        <w:rPr>
          <w:rFonts w:asciiTheme="majorBidi" w:hAnsiTheme="majorBidi" w:cstheme="majorBidi"/>
        </w:rPr>
        <w:t>(</w:t>
      </w:r>
      <w:r w:rsidRPr="00D85F5F">
        <w:rPr>
          <w:rStyle w:val="Enfasicorsivo"/>
          <w:rFonts w:asciiTheme="majorBidi" w:hAnsiTheme="majorBidi" w:cstheme="majorBidi"/>
          <w:i w:val="0"/>
          <w:iCs w:val="0"/>
        </w:rPr>
        <w:t>Foucault</w:t>
      </w:r>
      <w:r w:rsidRPr="00D85F5F">
        <w:rPr>
          <w:rStyle w:val="Enfasicorsivo"/>
          <w:rFonts w:asciiTheme="majorBidi" w:hAnsiTheme="majorBidi" w:cstheme="majorBidi"/>
        </w:rPr>
        <w:t xml:space="preserve"> La vérité</w:t>
      </w:r>
      <w:r>
        <w:rPr>
          <w:rFonts w:asciiTheme="majorBidi" w:hAnsiTheme="majorBidi" w:cstheme="majorBidi"/>
        </w:rPr>
        <w:t xml:space="preserve"> </w:t>
      </w:r>
      <w:r w:rsidRPr="00D85F5F">
        <w:rPr>
          <w:rFonts w:asciiTheme="majorBidi" w:hAnsiTheme="majorBidi" w:cstheme="majorBidi"/>
        </w:rPr>
        <w:t>1975: 45).</w:t>
      </w:r>
    </w:p>
    <w:p w14:paraId="38384B84" w14:textId="77777777"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I riferimenti a materiali audiovisivi devono includere il/i minutaggio/i pertinente/i</w:t>
      </w:r>
    </w:p>
    <w:p w14:paraId="62B5E270" w14:textId="300D6EFF" w:rsidR="0053529D" w:rsidRDefault="0053529D" w:rsidP="0053529D">
      <w:pPr>
        <w:pStyle w:val="Paragrafoelenco"/>
        <w:numPr>
          <w:ilvl w:val="0"/>
          <w:numId w:val="1"/>
        </w:numPr>
        <w:jc w:val="both"/>
        <w:rPr>
          <w:rFonts w:asciiTheme="majorBidi" w:hAnsiTheme="majorBidi" w:cstheme="majorBidi"/>
        </w:rPr>
      </w:pPr>
      <w:r>
        <w:rPr>
          <w:rFonts w:asciiTheme="majorBidi" w:hAnsiTheme="majorBidi" w:cstheme="majorBidi"/>
        </w:rPr>
        <w:t>Nei riferimenti bibliografici, ripetere cognome e nome dell’autore per ogni voce</w:t>
      </w:r>
    </w:p>
    <w:p w14:paraId="54274DC0" w14:textId="28EB9D7F" w:rsidR="00F9239E" w:rsidRDefault="00F9239E" w:rsidP="0053529D">
      <w:pPr>
        <w:pStyle w:val="Paragrafoelenco"/>
        <w:numPr>
          <w:ilvl w:val="0"/>
          <w:numId w:val="1"/>
        </w:numPr>
        <w:jc w:val="both"/>
        <w:rPr>
          <w:rFonts w:asciiTheme="majorBidi" w:hAnsiTheme="majorBidi" w:cstheme="majorBidi"/>
        </w:rPr>
      </w:pPr>
      <w:r w:rsidRPr="00F9239E">
        <w:rPr>
          <w:rFonts w:asciiTheme="majorBidi" w:hAnsiTheme="majorBidi" w:cstheme="majorBidi"/>
        </w:rPr>
        <w:t xml:space="preserve">Eventuali immagini, grafici e tabelle devono essere inviati (oltre che inseriti nel testo del contributo) in un file separato rispetto a quello del contributo, </w:t>
      </w:r>
      <w:r w:rsidR="00B06E80">
        <w:rPr>
          <w:rFonts w:asciiTheme="majorBidi" w:hAnsiTheme="majorBidi" w:cstheme="majorBidi"/>
        </w:rPr>
        <w:t xml:space="preserve">numerati con numeri arabi (es. Fig. 1, Fig. 2; Tabella 1, Tabella </w:t>
      </w:r>
      <w:r w:rsidRPr="00F9239E">
        <w:rPr>
          <w:rFonts w:asciiTheme="majorBidi" w:hAnsiTheme="majorBidi" w:cstheme="majorBidi"/>
        </w:rPr>
        <w:t>2) e con indicazione della corretta posizione nel testo. Per una definizione ottimale delle immagini, si richiede preferibilmente il formato .jpg e una risoluzione di 300 dpi.</w:t>
      </w:r>
    </w:p>
    <w:p w14:paraId="36E64307" w14:textId="60077302" w:rsidR="00B66BFD" w:rsidRPr="00F9239E" w:rsidRDefault="00B66BFD" w:rsidP="0053529D">
      <w:pPr>
        <w:ind w:left="360"/>
        <w:jc w:val="both"/>
        <w:rPr>
          <w:rFonts w:asciiTheme="majorBidi" w:hAnsiTheme="majorBidi" w:cstheme="majorBidi"/>
        </w:rPr>
      </w:pPr>
    </w:p>
    <w:p w14:paraId="609E89C4" w14:textId="36F2110B" w:rsidR="00DE4CC6" w:rsidRPr="0053529D" w:rsidRDefault="00DE4CC6" w:rsidP="00DE4CC6">
      <w:pPr>
        <w:pStyle w:val="Paragrafoelenco"/>
        <w:jc w:val="both"/>
        <w:rPr>
          <w:rFonts w:asciiTheme="majorBidi" w:hAnsiTheme="majorBidi" w:cstheme="majorBidi"/>
        </w:rPr>
      </w:pPr>
    </w:p>
    <w:p w14:paraId="748DFBB9" w14:textId="77777777" w:rsidR="00E20F14" w:rsidRPr="0053529D" w:rsidRDefault="00E20F14" w:rsidP="00814C80">
      <w:pPr>
        <w:pStyle w:val="Sounds"/>
        <w:ind w:firstLine="0"/>
        <w:rPr>
          <w:rFonts w:asciiTheme="majorBidi" w:hAnsiTheme="majorBidi" w:cstheme="majorBidi"/>
          <w:sz w:val="22"/>
        </w:rPr>
      </w:pPr>
    </w:p>
    <w:p w14:paraId="05FED1EF" w14:textId="77777777" w:rsidR="00311C24" w:rsidRPr="0053529D" w:rsidRDefault="00311C24" w:rsidP="00814C80">
      <w:pPr>
        <w:pStyle w:val="Sounds"/>
        <w:rPr>
          <w:rFonts w:asciiTheme="majorBidi" w:hAnsiTheme="majorBidi" w:cstheme="majorBidi"/>
          <w:sz w:val="22"/>
        </w:rPr>
      </w:pPr>
    </w:p>
    <w:p w14:paraId="1BC87CB1" w14:textId="77777777" w:rsidR="00311C24" w:rsidRPr="0053529D" w:rsidRDefault="00311C24" w:rsidP="00814C80">
      <w:pPr>
        <w:pStyle w:val="Sounds"/>
        <w:rPr>
          <w:rFonts w:asciiTheme="majorBidi" w:hAnsiTheme="majorBidi" w:cstheme="majorBidi"/>
          <w:sz w:val="22"/>
        </w:rPr>
      </w:pPr>
    </w:p>
    <w:p w14:paraId="756454FC" w14:textId="77777777" w:rsidR="00311C24" w:rsidRPr="0053529D" w:rsidRDefault="00311C24" w:rsidP="00814C80">
      <w:pPr>
        <w:pStyle w:val="Sounds"/>
        <w:rPr>
          <w:rFonts w:asciiTheme="majorBidi" w:hAnsiTheme="majorBidi" w:cstheme="majorBidi"/>
          <w:sz w:val="22"/>
        </w:rPr>
      </w:pPr>
    </w:p>
    <w:p w14:paraId="251D3AB7" w14:textId="77777777" w:rsidR="00311C24" w:rsidRPr="0053529D" w:rsidRDefault="00311C24" w:rsidP="00814C80">
      <w:pPr>
        <w:pStyle w:val="Sounds"/>
        <w:rPr>
          <w:rFonts w:asciiTheme="majorBidi" w:hAnsiTheme="majorBidi" w:cstheme="majorBidi"/>
          <w:sz w:val="22"/>
        </w:rPr>
      </w:pPr>
    </w:p>
    <w:p w14:paraId="6D6238FF" w14:textId="77777777" w:rsidR="00311C24" w:rsidRPr="0053529D" w:rsidRDefault="00311C24" w:rsidP="00814C80">
      <w:pPr>
        <w:pStyle w:val="Sounds"/>
        <w:rPr>
          <w:rFonts w:asciiTheme="majorBidi" w:hAnsiTheme="majorBidi" w:cstheme="majorBidi"/>
          <w:sz w:val="22"/>
        </w:rPr>
      </w:pPr>
    </w:p>
    <w:p w14:paraId="6C318984" w14:textId="77777777" w:rsidR="00311C24" w:rsidRPr="0053529D" w:rsidRDefault="00311C24" w:rsidP="00814C80">
      <w:pPr>
        <w:pStyle w:val="Sounds-Heading"/>
        <w:rPr>
          <w:sz w:val="22"/>
          <w:szCs w:val="22"/>
        </w:rPr>
      </w:pPr>
    </w:p>
    <w:sectPr w:rsidR="00311C24" w:rsidRPr="0053529D" w:rsidSect="00943CE9">
      <w:pgSz w:w="11906" w:h="16838"/>
      <w:pgMar w:top="1417" w:right="1134" w:bottom="1134"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date="2026-05-25T08:51:00Z" w:initials="AE">
    <w:p w14:paraId="588FD460" w14:textId="77777777" w:rsidR="00610C1B" w:rsidRDefault="00610C1B">
      <w:pPr>
        <w:pStyle w:val="Testocommento"/>
        <w:rPr>
          <w:lang w:val="en-US"/>
        </w:rPr>
      </w:pPr>
      <w:r>
        <w:rPr>
          <w:rStyle w:val="Rimandocommento"/>
        </w:rPr>
        <w:annotationRef/>
      </w:r>
      <w:r w:rsidR="00DA2092" w:rsidRPr="00DA2092">
        <w:rPr>
          <w:lang w:val="en-US"/>
        </w:rPr>
        <w:t>Do not fill in the sections highlighted in yellow.</w:t>
      </w:r>
      <w:r w:rsidR="00DA2092">
        <w:rPr>
          <w:lang w:val="en-US"/>
        </w:rPr>
        <w:t xml:space="preserve"> </w:t>
      </w:r>
    </w:p>
    <w:p w14:paraId="3404C4AD" w14:textId="582EDE3C" w:rsidR="00DA2092" w:rsidRPr="00DA2092" w:rsidRDefault="00DA2092" w:rsidP="00DA2092">
      <w:pPr>
        <w:pStyle w:val="Testocommento"/>
      </w:pPr>
      <w:r>
        <w:t>Non compilare le parti in evidenziate in giallo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404C4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04C4AD" w16cid:durableId="3404C4A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74893" w14:textId="77777777" w:rsidR="00D350D2" w:rsidRDefault="00D350D2" w:rsidP="00920ABF">
      <w:pPr>
        <w:spacing w:after="0" w:line="240" w:lineRule="auto"/>
      </w:pPr>
      <w:r>
        <w:separator/>
      </w:r>
    </w:p>
  </w:endnote>
  <w:endnote w:type="continuationSeparator" w:id="0">
    <w:p w14:paraId="6355F062" w14:textId="77777777" w:rsidR="00D350D2" w:rsidRDefault="00D350D2" w:rsidP="00920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ED9A7" w14:textId="77777777" w:rsidR="00D350D2" w:rsidRDefault="00D350D2" w:rsidP="00920ABF">
      <w:pPr>
        <w:spacing w:after="0" w:line="240" w:lineRule="auto"/>
      </w:pPr>
      <w:r>
        <w:separator/>
      </w:r>
    </w:p>
  </w:footnote>
  <w:footnote w:type="continuationSeparator" w:id="0">
    <w:p w14:paraId="538742C7" w14:textId="77777777" w:rsidR="00D350D2" w:rsidRDefault="00D350D2" w:rsidP="00920ABF">
      <w:pPr>
        <w:spacing w:after="0" w:line="240" w:lineRule="auto"/>
      </w:pPr>
      <w:r>
        <w:continuationSeparator/>
      </w:r>
    </w:p>
  </w:footnote>
  <w:footnote w:id="1">
    <w:p w14:paraId="7470DB7F" w14:textId="712C696B" w:rsidR="00816DFF" w:rsidRPr="00934A36" w:rsidRDefault="00816DFF" w:rsidP="00323E68">
      <w:pPr>
        <w:pStyle w:val="Testonotaapidipagina"/>
        <w:ind w:left="0" w:firstLine="0"/>
        <w:jc w:val="both"/>
        <w:rPr>
          <w:lang w:val="en-US"/>
        </w:rPr>
      </w:pPr>
      <w:r>
        <w:rPr>
          <w:rStyle w:val="Rimandonotaapidipagina"/>
        </w:rPr>
        <w:footnoteRef/>
      </w:r>
      <w:r>
        <w:rPr>
          <w:lang w:val="en-US"/>
        </w:rPr>
        <w:t xml:space="preserve"> </w:t>
      </w:r>
      <w:r w:rsidRPr="00816DFF">
        <w:rPr>
          <w:rFonts w:asciiTheme="majorBidi" w:hAnsiTheme="majorBidi" w:cstheme="majorBidi"/>
          <w:lang w:val="en-US"/>
        </w:rPr>
        <w:t>Text (Times New Roman</w:t>
      </w:r>
      <w:r>
        <w:rPr>
          <w:rFonts w:asciiTheme="majorBidi" w:hAnsiTheme="majorBidi" w:cstheme="majorBidi"/>
          <w:lang w:val="en-US"/>
        </w:rPr>
        <w:t xml:space="preserve"> 10</w:t>
      </w:r>
      <w:r w:rsidRPr="00816DFF">
        <w:rPr>
          <w:rFonts w:asciiTheme="majorBidi" w:hAnsiTheme="majorBidi" w:cstheme="majorBidi"/>
          <w:lang w:val="en-US"/>
        </w:rPr>
        <w:t>, single spacing, justified)</w:t>
      </w:r>
      <w:r w:rsidR="00323E68">
        <w:rPr>
          <w:rFonts w:asciiTheme="majorBidi" w:hAnsiTheme="majorBidi" w:cstheme="majorBidi"/>
          <w:lang w:val="en-US"/>
        </w:rPr>
        <w:t>.</w:t>
      </w:r>
      <w:r>
        <w:rPr>
          <w:rFonts w:asciiTheme="majorBidi" w:hAnsiTheme="majorBidi" w:cstheme="majorBidi"/>
          <w:lang w:val="en-US"/>
        </w:rPr>
        <w:t xml:space="preserve"> </w:t>
      </w:r>
      <w:r w:rsidRPr="00934A36">
        <w:rPr>
          <w:rFonts w:asciiTheme="majorBidi" w:hAnsiTheme="majorBidi" w:cstheme="majorBidi"/>
          <w:lang w:val="en-US"/>
        </w:rPr>
        <w:t>In both the main text and the footnotes, references should include only the author’s surname, the year of publication (with an additional letter if citing multiple works by the same author in the same year), and the relevant page numbers</w:t>
      </w:r>
      <w:r w:rsidR="00323E68">
        <w:rPr>
          <w:rFonts w:asciiTheme="majorBidi" w:hAnsiTheme="majorBidi" w:cstheme="majorBidi"/>
          <w:lang w:val="en-US"/>
        </w:rPr>
        <w:t xml:space="preserve"> (e.g.,</w:t>
      </w:r>
      <w:r w:rsidRPr="00934A36">
        <w:rPr>
          <w:rFonts w:asciiTheme="majorBidi" w:hAnsiTheme="majorBidi" w:cstheme="majorBidi"/>
          <w:lang w:val="en-US"/>
        </w:rPr>
        <w:t xml:space="preserve"> </w:t>
      </w:r>
      <w:r w:rsidR="00323E68">
        <w:rPr>
          <w:rFonts w:asciiTheme="majorBidi" w:hAnsiTheme="majorBidi" w:cstheme="majorBidi"/>
          <w:lang w:val="en-US"/>
        </w:rPr>
        <w:t>Schafer 1977</w:t>
      </w:r>
      <w:r w:rsidRPr="00934A36">
        <w:rPr>
          <w:rFonts w:asciiTheme="majorBidi" w:hAnsiTheme="majorBidi" w:cstheme="majorBidi"/>
          <w:lang w:val="en-US"/>
        </w:rPr>
        <w:t>a: 45).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22969" w14:textId="77777777" w:rsidR="00013F1D" w:rsidRDefault="00013F1D" w:rsidP="00943CE9">
    <w:pPr>
      <w:pStyle w:val="Intestazione"/>
      <w:jc w:val="right"/>
    </w:pPr>
    <w:r>
      <w:t>N. Cognome Autore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8AE26" w14:textId="77777777" w:rsidR="00013F1D" w:rsidRPr="00943CE9" w:rsidRDefault="00013F1D" w:rsidP="00943CE9">
    <w:pPr>
      <w:pStyle w:val="Intestazione"/>
      <w:jc w:val="right"/>
      <w:rPr>
        <w:rFonts w:asciiTheme="majorBidi" w:hAnsiTheme="majorBidi" w:cstheme="majorBidi"/>
        <w:sz w:val="20"/>
        <w:szCs w:val="20"/>
      </w:rPr>
    </w:pPr>
    <w:r w:rsidRPr="00943CE9">
      <w:rPr>
        <w:rFonts w:asciiTheme="majorBidi" w:hAnsiTheme="majorBidi" w:cstheme="majorBidi"/>
        <w:sz w:val="20"/>
        <w:szCs w:val="20"/>
      </w:rPr>
      <w:t>N. Cognome Autore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A1A68" w14:textId="1D3590FF" w:rsidR="00943CE9" w:rsidRPr="00013F1D" w:rsidRDefault="00943CE9" w:rsidP="00943CE9">
    <w:pPr>
      <w:pStyle w:val="Intestazione"/>
      <w:jc w:val="right"/>
      <w:rPr>
        <w:rFonts w:asciiTheme="majorBidi" w:hAnsiTheme="majorBidi" w:cstheme="majorBidi"/>
        <w:sz w:val="20"/>
        <w:szCs w:val="20"/>
      </w:rPr>
    </w:pPr>
    <w:r w:rsidRPr="00DF0E50">
      <w:rPr>
        <w:rFonts w:asciiTheme="majorBidi" w:hAnsiTheme="majorBidi" w:cstheme="majorBidi"/>
        <w:sz w:val="20"/>
        <w:szCs w:val="20"/>
        <w:highlight w:val="yellow"/>
      </w:rPr>
      <w:t>N. Cognome Autore</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10E07" w14:textId="18E3FEF1" w:rsidR="00943CE9" w:rsidRPr="00943CE9" w:rsidRDefault="00943CE9" w:rsidP="00943CE9">
    <w:pPr>
      <w:pStyle w:val="Intestazione"/>
      <w:jc w:val="right"/>
      <w:rPr>
        <w:rFonts w:asciiTheme="majorBidi" w:hAnsiTheme="majorBidi" w:cstheme="majorBidi"/>
        <w:sz w:val="20"/>
        <w:szCs w:val="20"/>
      </w:rPr>
    </w:pPr>
    <w:r w:rsidRPr="00943CE9">
      <w:rPr>
        <w:rFonts w:asciiTheme="majorBidi" w:hAnsiTheme="majorBidi" w:cstheme="majorBidi"/>
        <w:sz w:val="20"/>
        <w:szCs w:val="20"/>
      </w:rPr>
      <w:t>N. Cognome Autore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E92"/>
    <w:multiLevelType w:val="multilevel"/>
    <w:tmpl w:val="9C46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00AF5"/>
    <w:multiLevelType w:val="hybridMultilevel"/>
    <w:tmpl w:val="81AE508A"/>
    <w:lvl w:ilvl="0" w:tplc="2D80D706">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1A3DCE"/>
    <w:multiLevelType w:val="multilevel"/>
    <w:tmpl w:val="7124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72C62"/>
    <w:multiLevelType w:val="multilevel"/>
    <w:tmpl w:val="AB28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7933E1"/>
    <w:multiLevelType w:val="multilevel"/>
    <w:tmpl w:val="EAC89E8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Windows Live" w15:userId="a3c354d13e392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grammar="clean"/>
  <w:defaultTabStop w:val="708"/>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ABF"/>
    <w:rsid w:val="00013F1D"/>
    <w:rsid w:val="000209BD"/>
    <w:rsid w:val="000248EE"/>
    <w:rsid w:val="00040E0D"/>
    <w:rsid w:val="00050A18"/>
    <w:rsid w:val="00067BBA"/>
    <w:rsid w:val="000B4313"/>
    <w:rsid w:val="000B67D6"/>
    <w:rsid w:val="000C5B21"/>
    <w:rsid w:val="00116A58"/>
    <w:rsid w:val="00117689"/>
    <w:rsid w:val="00131288"/>
    <w:rsid w:val="00134464"/>
    <w:rsid w:val="0014207D"/>
    <w:rsid w:val="001640CA"/>
    <w:rsid w:val="001819B6"/>
    <w:rsid w:val="001D19BF"/>
    <w:rsid w:val="001F78D7"/>
    <w:rsid w:val="00254CB4"/>
    <w:rsid w:val="00271CEF"/>
    <w:rsid w:val="002B6DA8"/>
    <w:rsid w:val="002D333F"/>
    <w:rsid w:val="002D69FA"/>
    <w:rsid w:val="00311C24"/>
    <w:rsid w:val="00321A6A"/>
    <w:rsid w:val="00323E68"/>
    <w:rsid w:val="00365B5A"/>
    <w:rsid w:val="00373CA8"/>
    <w:rsid w:val="003B3BF6"/>
    <w:rsid w:val="004424B0"/>
    <w:rsid w:val="00443775"/>
    <w:rsid w:val="0044382E"/>
    <w:rsid w:val="004672BB"/>
    <w:rsid w:val="0049052E"/>
    <w:rsid w:val="00495689"/>
    <w:rsid w:val="004B7640"/>
    <w:rsid w:val="004E06AD"/>
    <w:rsid w:val="004E695B"/>
    <w:rsid w:val="00523924"/>
    <w:rsid w:val="0053529D"/>
    <w:rsid w:val="005439A9"/>
    <w:rsid w:val="005B08EF"/>
    <w:rsid w:val="005F4C33"/>
    <w:rsid w:val="00610C1B"/>
    <w:rsid w:val="00623257"/>
    <w:rsid w:val="00652FA6"/>
    <w:rsid w:val="00671E90"/>
    <w:rsid w:val="006D4338"/>
    <w:rsid w:val="00704029"/>
    <w:rsid w:val="0071655B"/>
    <w:rsid w:val="00786206"/>
    <w:rsid w:val="007962FC"/>
    <w:rsid w:val="00804DCB"/>
    <w:rsid w:val="00814C80"/>
    <w:rsid w:val="00816DFF"/>
    <w:rsid w:val="0082556A"/>
    <w:rsid w:val="008C1962"/>
    <w:rsid w:val="00912413"/>
    <w:rsid w:val="00920ABF"/>
    <w:rsid w:val="0092253F"/>
    <w:rsid w:val="00934A36"/>
    <w:rsid w:val="00943CE9"/>
    <w:rsid w:val="00984C5B"/>
    <w:rsid w:val="009B315E"/>
    <w:rsid w:val="009C2EA8"/>
    <w:rsid w:val="00AE6241"/>
    <w:rsid w:val="00B0072E"/>
    <w:rsid w:val="00B06224"/>
    <w:rsid w:val="00B06E80"/>
    <w:rsid w:val="00B177CC"/>
    <w:rsid w:val="00B66BFD"/>
    <w:rsid w:val="00BB1C75"/>
    <w:rsid w:val="00BD0738"/>
    <w:rsid w:val="00BE492E"/>
    <w:rsid w:val="00C03923"/>
    <w:rsid w:val="00C126D7"/>
    <w:rsid w:val="00C52E83"/>
    <w:rsid w:val="00C71F3A"/>
    <w:rsid w:val="00CA78E8"/>
    <w:rsid w:val="00D04C4D"/>
    <w:rsid w:val="00D33C31"/>
    <w:rsid w:val="00D350D2"/>
    <w:rsid w:val="00D53A9C"/>
    <w:rsid w:val="00D651CF"/>
    <w:rsid w:val="00D70056"/>
    <w:rsid w:val="00D85F5F"/>
    <w:rsid w:val="00D87D7D"/>
    <w:rsid w:val="00DA2092"/>
    <w:rsid w:val="00DB3ACC"/>
    <w:rsid w:val="00DB4E53"/>
    <w:rsid w:val="00DC3F4F"/>
    <w:rsid w:val="00DE4CC6"/>
    <w:rsid w:val="00DF0E50"/>
    <w:rsid w:val="00E03648"/>
    <w:rsid w:val="00E20F14"/>
    <w:rsid w:val="00E2215D"/>
    <w:rsid w:val="00E42C59"/>
    <w:rsid w:val="00E92E3A"/>
    <w:rsid w:val="00EB2282"/>
    <w:rsid w:val="00F37E94"/>
    <w:rsid w:val="00F9239E"/>
    <w:rsid w:val="00F93498"/>
    <w:rsid w:val="00FE5D39"/>
    <w:rsid w:val="00FE5F2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85343"/>
  <w15:chartTrackingRefBased/>
  <w15:docId w15:val="{B19D1105-0D70-428C-984C-FADC126F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920A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unhideWhenUsed/>
    <w:qFormat/>
    <w:rsid w:val="000209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0B67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20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920A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20ABF"/>
  </w:style>
  <w:style w:type="paragraph" w:styleId="Pidipagina">
    <w:name w:val="footer"/>
    <w:basedOn w:val="Normale"/>
    <w:link w:val="PidipaginaCarattere"/>
    <w:uiPriority w:val="99"/>
    <w:unhideWhenUsed/>
    <w:rsid w:val="00920A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20ABF"/>
  </w:style>
  <w:style w:type="paragraph" w:styleId="NormaleWeb">
    <w:name w:val="Normal (Web)"/>
    <w:basedOn w:val="Normale"/>
    <w:uiPriority w:val="99"/>
    <w:unhideWhenUsed/>
    <w:rsid w:val="00920AB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Rimandonotaapidipagina">
    <w:name w:val="footnote reference"/>
    <w:uiPriority w:val="99"/>
    <w:semiHidden/>
    <w:rsid w:val="00920ABF"/>
    <w:rPr>
      <w:vertAlign w:val="superscript"/>
    </w:rPr>
  </w:style>
  <w:style w:type="paragraph" w:styleId="Testonotaapidipagina">
    <w:name w:val="footnote text"/>
    <w:basedOn w:val="Normale"/>
    <w:link w:val="TestonotaapidipaginaCarattere"/>
    <w:semiHidden/>
    <w:rsid w:val="00920ABF"/>
    <w:pPr>
      <w:widowControl w:val="0"/>
      <w:suppressLineNumbers/>
      <w:suppressAutoHyphens/>
      <w:spacing w:after="0" w:line="240" w:lineRule="auto"/>
      <w:ind w:left="283" w:hanging="283"/>
    </w:pPr>
    <w:rPr>
      <w:rFonts w:ascii="Times New Roman" w:eastAsia="Arial Unicode MS" w:hAnsi="Times New Roman" w:cs="Times New Roman"/>
      <w:kern w:val="1"/>
      <w:sz w:val="20"/>
      <w:szCs w:val="20"/>
    </w:rPr>
  </w:style>
  <w:style w:type="character" w:customStyle="1" w:styleId="TestonotaapidipaginaCarattere">
    <w:name w:val="Testo nota a piè di pagina Carattere"/>
    <w:basedOn w:val="Carpredefinitoparagrafo"/>
    <w:link w:val="Testonotaapidipagina"/>
    <w:semiHidden/>
    <w:rsid w:val="00920ABF"/>
    <w:rPr>
      <w:rFonts w:ascii="Times New Roman" w:eastAsia="Arial Unicode MS" w:hAnsi="Times New Roman" w:cs="Times New Roman"/>
      <w:kern w:val="1"/>
      <w:sz w:val="20"/>
      <w:szCs w:val="20"/>
    </w:rPr>
  </w:style>
  <w:style w:type="character" w:styleId="Rimandocommento">
    <w:name w:val="annotation reference"/>
    <w:uiPriority w:val="99"/>
    <w:semiHidden/>
    <w:unhideWhenUsed/>
    <w:rsid w:val="00920ABF"/>
    <w:rPr>
      <w:sz w:val="16"/>
      <w:szCs w:val="16"/>
    </w:rPr>
  </w:style>
  <w:style w:type="paragraph" w:styleId="Testocommento">
    <w:name w:val="annotation text"/>
    <w:basedOn w:val="Normale"/>
    <w:link w:val="TestocommentoCarattere"/>
    <w:uiPriority w:val="99"/>
    <w:unhideWhenUsed/>
    <w:rsid w:val="00920ABF"/>
    <w:pPr>
      <w:widowControl w:val="0"/>
      <w:suppressAutoHyphens/>
      <w:spacing w:after="0" w:line="240" w:lineRule="auto"/>
    </w:pPr>
    <w:rPr>
      <w:rFonts w:ascii="Times New Roman" w:eastAsia="Arial Unicode MS" w:hAnsi="Times New Roman" w:cs="Times New Roman"/>
      <w:kern w:val="1"/>
      <w:sz w:val="20"/>
      <w:szCs w:val="20"/>
    </w:rPr>
  </w:style>
  <w:style w:type="character" w:customStyle="1" w:styleId="TestocommentoCarattere">
    <w:name w:val="Testo commento Carattere"/>
    <w:basedOn w:val="Carpredefinitoparagrafo"/>
    <w:link w:val="Testocommento"/>
    <w:uiPriority w:val="99"/>
    <w:rsid w:val="00920ABF"/>
    <w:rPr>
      <w:rFonts w:ascii="Times New Roman" w:eastAsia="Arial Unicode MS" w:hAnsi="Times New Roman" w:cs="Times New Roman"/>
      <w:kern w:val="1"/>
      <w:sz w:val="20"/>
      <w:szCs w:val="20"/>
    </w:rPr>
  </w:style>
  <w:style w:type="paragraph" w:styleId="Testofumetto">
    <w:name w:val="Balloon Text"/>
    <w:basedOn w:val="Normale"/>
    <w:link w:val="TestofumettoCarattere"/>
    <w:uiPriority w:val="99"/>
    <w:semiHidden/>
    <w:unhideWhenUsed/>
    <w:rsid w:val="00920AB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20ABF"/>
    <w:rPr>
      <w:rFonts w:ascii="Segoe UI" w:hAnsi="Segoe UI" w:cs="Segoe UI"/>
      <w:sz w:val="18"/>
      <w:szCs w:val="18"/>
    </w:rPr>
  </w:style>
  <w:style w:type="character" w:customStyle="1" w:styleId="Titolo1Carattere">
    <w:name w:val="Titolo 1 Carattere"/>
    <w:basedOn w:val="Carpredefinitoparagrafo"/>
    <w:link w:val="Titolo1"/>
    <w:uiPriority w:val="9"/>
    <w:rsid w:val="00920ABF"/>
    <w:rPr>
      <w:rFonts w:asciiTheme="majorHAnsi" w:eastAsiaTheme="majorEastAsia" w:hAnsiTheme="majorHAnsi" w:cstheme="majorBidi"/>
      <w:color w:val="2E74B5" w:themeColor="accent1" w:themeShade="BF"/>
      <w:sz w:val="32"/>
      <w:szCs w:val="32"/>
    </w:rPr>
  </w:style>
  <w:style w:type="paragraph" w:customStyle="1" w:styleId="Sounds-TITLE1">
    <w:name w:val="Sounds-TITLE1"/>
    <w:basedOn w:val="Titolo1"/>
    <w:qFormat/>
    <w:rsid w:val="008C1962"/>
    <w:pPr>
      <w:spacing w:before="0" w:line="360" w:lineRule="auto"/>
      <w:jc w:val="center"/>
    </w:pPr>
    <w:rPr>
      <w:rFonts w:asciiTheme="majorBidi" w:eastAsia="Calibri" w:hAnsiTheme="majorBidi"/>
      <w:b/>
      <w:color w:val="auto"/>
      <w:sz w:val="26"/>
    </w:rPr>
  </w:style>
  <w:style w:type="paragraph" w:customStyle="1" w:styleId="Sounds">
    <w:name w:val="Sounds"/>
    <w:basedOn w:val="Normale"/>
    <w:qFormat/>
    <w:rsid w:val="008C1962"/>
    <w:pPr>
      <w:spacing w:after="0" w:line="240" w:lineRule="auto"/>
      <w:ind w:firstLine="284"/>
      <w:jc w:val="both"/>
    </w:pPr>
    <w:rPr>
      <w:rFonts w:ascii="Times New Roman" w:eastAsia="Calibri" w:hAnsi="Times New Roman"/>
      <w:sz w:val="24"/>
    </w:rPr>
  </w:style>
  <w:style w:type="paragraph" w:customStyle="1" w:styleId="Sounds-Abstract">
    <w:name w:val="Sounds-Abstract"/>
    <w:basedOn w:val="Sounds"/>
    <w:qFormat/>
    <w:rsid w:val="008C1962"/>
    <w:pPr>
      <w:ind w:firstLine="0"/>
    </w:pPr>
    <w:rPr>
      <w:sz w:val="20"/>
    </w:rPr>
  </w:style>
  <w:style w:type="character" w:styleId="Collegamentoipertestuale">
    <w:name w:val="Hyperlink"/>
    <w:basedOn w:val="Carpredefinitoparagrafo"/>
    <w:uiPriority w:val="99"/>
    <w:unhideWhenUsed/>
    <w:rsid w:val="000209BD"/>
    <w:rPr>
      <w:color w:val="0563C1" w:themeColor="hyperlink"/>
      <w:u w:val="single"/>
    </w:rPr>
  </w:style>
  <w:style w:type="character" w:customStyle="1" w:styleId="Titolo2Carattere">
    <w:name w:val="Titolo 2 Carattere"/>
    <w:basedOn w:val="Carpredefinitoparagrafo"/>
    <w:link w:val="Titolo2"/>
    <w:uiPriority w:val="9"/>
    <w:rsid w:val="000209BD"/>
    <w:rPr>
      <w:rFonts w:asciiTheme="majorHAnsi" w:eastAsiaTheme="majorEastAsia" w:hAnsiTheme="majorHAnsi" w:cstheme="majorBidi"/>
      <w:color w:val="2E74B5" w:themeColor="accent1" w:themeShade="BF"/>
      <w:sz w:val="26"/>
      <w:szCs w:val="26"/>
    </w:rPr>
  </w:style>
  <w:style w:type="paragraph" w:customStyle="1" w:styleId="Sounds-Heading">
    <w:name w:val="Sounds-Heading"/>
    <w:basedOn w:val="Titolo2"/>
    <w:qFormat/>
    <w:rsid w:val="008C1962"/>
    <w:pPr>
      <w:spacing w:before="0" w:line="240" w:lineRule="auto"/>
    </w:pPr>
    <w:rPr>
      <w:rFonts w:asciiTheme="majorBidi" w:hAnsiTheme="majorBidi"/>
      <w:b/>
      <w:color w:val="auto"/>
      <w:sz w:val="24"/>
    </w:rPr>
  </w:style>
  <w:style w:type="paragraph" w:styleId="Citazione">
    <w:name w:val="Quote"/>
    <w:basedOn w:val="Normale"/>
    <w:next w:val="Normale"/>
    <w:link w:val="CitazioneCarattere"/>
    <w:uiPriority w:val="29"/>
    <w:qFormat/>
    <w:rsid w:val="00311C24"/>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311C24"/>
    <w:rPr>
      <w:i/>
      <w:iCs/>
      <w:color w:val="404040" w:themeColor="text1" w:themeTint="BF"/>
    </w:rPr>
  </w:style>
  <w:style w:type="paragraph" w:customStyle="1" w:styleId="Sounds-Citation">
    <w:name w:val="Sounds-Citation"/>
    <w:basedOn w:val="Citazione"/>
    <w:qFormat/>
    <w:rsid w:val="008C1962"/>
    <w:pPr>
      <w:spacing w:before="0" w:after="0" w:line="240" w:lineRule="auto"/>
      <w:ind w:left="567" w:right="567"/>
      <w:jc w:val="both"/>
    </w:pPr>
    <w:rPr>
      <w:rFonts w:ascii="Times New Roman" w:hAnsi="Times New Roman"/>
      <w:i w:val="0"/>
      <w:lang w:val="en-US"/>
    </w:rPr>
  </w:style>
  <w:style w:type="paragraph" w:customStyle="1" w:styleId="Sounds-Subheading">
    <w:name w:val="Sounds-Subheading"/>
    <w:basedOn w:val="Sounds"/>
    <w:qFormat/>
    <w:rsid w:val="008C1962"/>
    <w:pPr>
      <w:outlineLvl w:val="2"/>
    </w:pPr>
    <w:rPr>
      <w:i/>
      <w:lang w:val="en-US"/>
    </w:rPr>
  </w:style>
  <w:style w:type="paragraph" w:customStyle="1" w:styleId="entrytitle">
    <w:name w:val="entrytitle"/>
    <w:basedOn w:val="Normale"/>
    <w:rsid w:val="00321A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ibliographyentry">
    <w:name w:val="bibliographyentry"/>
    <w:basedOn w:val="Normale"/>
    <w:rsid w:val="00321A6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54CB4"/>
    <w:rPr>
      <w:i/>
      <w:iCs/>
    </w:rPr>
  </w:style>
  <w:style w:type="paragraph" w:styleId="Soggettocommento">
    <w:name w:val="annotation subject"/>
    <w:basedOn w:val="Testocommento"/>
    <w:next w:val="Testocommento"/>
    <w:link w:val="SoggettocommentoCarattere"/>
    <w:uiPriority w:val="99"/>
    <w:semiHidden/>
    <w:unhideWhenUsed/>
    <w:rsid w:val="00040E0D"/>
    <w:pPr>
      <w:widowControl/>
      <w:suppressAutoHyphens w:val="0"/>
      <w:spacing w:after="160"/>
    </w:pPr>
    <w:rPr>
      <w:rFonts w:asciiTheme="minorHAnsi" w:eastAsiaTheme="minorHAnsi" w:hAnsiTheme="minorHAnsi" w:cstheme="minorBidi"/>
      <w:b/>
      <w:bCs/>
      <w:kern w:val="0"/>
    </w:rPr>
  </w:style>
  <w:style w:type="character" w:customStyle="1" w:styleId="SoggettocommentoCarattere">
    <w:name w:val="Soggetto commento Carattere"/>
    <w:basedOn w:val="TestocommentoCarattere"/>
    <w:link w:val="Soggettocommento"/>
    <w:uiPriority w:val="99"/>
    <w:semiHidden/>
    <w:rsid w:val="00040E0D"/>
    <w:rPr>
      <w:rFonts w:ascii="Times New Roman" w:eastAsia="Arial Unicode MS" w:hAnsi="Times New Roman" w:cs="Times New Roman"/>
      <w:b/>
      <w:bCs/>
      <w:kern w:val="1"/>
      <w:sz w:val="20"/>
      <w:szCs w:val="20"/>
    </w:rPr>
  </w:style>
  <w:style w:type="paragraph" w:customStyle="1" w:styleId="jetolfigure">
    <w:name w:val="jetol_figure"/>
    <w:basedOn w:val="Normale"/>
    <w:next w:val="Normale"/>
    <w:qFormat/>
    <w:rsid w:val="00943CE9"/>
    <w:pPr>
      <w:spacing w:after="0" w:line="240" w:lineRule="auto"/>
      <w:jc w:val="center"/>
    </w:pPr>
    <w:rPr>
      <w:rFonts w:ascii="Times New Roman" w:hAnsi="Times New Roman" w:cs="Times New Roman"/>
      <w:bCs/>
      <w:iCs/>
      <w:color w:val="000000" w:themeColor="text1"/>
      <w:sz w:val="20"/>
      <w:szCs w:val="24"/>
      <w:lang w:val="en-US" w:eastAsia="tr-TR" w:bidi="en-US"/>
    </w:rPr>
  </w:style>
  <w:style w:type="paragraph" w:styleId="Paragrafoelenco">
    <w:name w:val="List Paragraph"/>
    <w:basedOn w:val="Normale"/>
    <w:uiPriority w:val="34"/>
    <w:qFormat/>
    <w:rsid w:val="00323E68"/>
    <w:pPr>
      <w:ind w:left="720"/>
      <w:contextualSpacing/>
    </w:pPr>
  </w:style>
  <w:style w:type="character" w:customStyle="1" w:styleId="Titolo3Carattere">
    <w:name w:val="Titolo 3 Carattere"/>
    <w:basedOn w:val="Carpredefinitoparagrafo"/>
    <w:link w:val="Titolo3"/>
    <w:uiPriority w:val="9"/>
    <w:semiHidden/>
    <w:rsid w:val="000B67D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2994">
      <w:bodyDiv w:val="1"/>
      <w:marLeft w:val="0"/>
      <w:marRight w:val="0"/>
      <w:marTop w:val="0"/>
      <w:marBottom w:val="0"/>
      <w:divBdr>
        <w:top w:val="none" w:sz="0" w:space="0" w:color="auto"/>
        <w:left w:val="none" w:sz="0" w:space="0" w:color="auto"/>
        <w:bottom w:val="none" w:sz="0" w:space="0" w:color="auto"/>
        <w:right w:val="none" w:sz="0" w:space="0" w:color="auto"/>
      </w:divBdr>
    </w:div>
    <w:div w:id="323818597">
      <w:bodyDiv w:val="1"/>
      <w:marLeft w:val="0"/>
      <w:marRight w:val="0"/>
      <w:marTop w:val="0"/>
      <w:marBottom w:val="0"/>
      <w:divBdr>
        <w:top w:val="none" w:sz="0" w:space="0" w:color="auto"/>
        <w:left w:val="none" w:sz="0" w:space="0" w:color="auto"/>
        <w:bottom w:val="none" w:sz="0" w:space="0" w:color="auto"/>
        <w:right w:val="none" w:sz="0" w:space="0" w:color="auto"/>
      </w:divBdr>
    </w:div>
    <w:div w:id="542913668">
      <w:bodyDiv w:val="1"/>
      <w:marLeft w:val="0"/>
      <w:marRight w:val="0"/>
      <w:marTop w:val="0"/>
      <w:marBottom w:val="0"/>
      <w:divBdr>
        <w:top w:val="none" w:sz="0" w:space="0" w:color="auto"/>
        <w:left w:val="none" w:sz="0" w:space="0" w:color="auto"/>
        <w:bottom w:val="none" w:sz="0" w:space="0" w:color="auto"/>
        <w:right w:val="none" w:sz="0" w:space="0" w:color="auto"/>
      </w:divBdr>
    </w:div>
    <w:div w:id="551964547">
      <w:bodyDiv w:val="1"/>
      <w:marLeft w:val="0"/>
      <w:marRight w:val="0"/>
      <w:marTop w:val="0"/>
      <w:marBottom w:val="0"/>
      <w:divBdr>
        <w:top w:val="none" w:sz="0" w:space="0" w:color="auto"/>
        <w:left w:val="none" w:sz="0" w:space="0" w:color="auto"/>
        <w:bottom w:val="none" w:sz="0" w:space="0" w:color="auto"/>
        <w:right w:val="none" w:sz="0" w:space="0" w:color="auto"/>
      </w:divBdr>
    </w:div>
    <w:div w:id="977145500">
      <w:bodyDiv w:val="1"/>
      <w:marLeft w:val="0"/>
      <w:marRight w:val="0"/>
      <w:marTop w:val="0"/>
      <w:marBottom w:val="0"/>
      <w:divBdr>
        <w:top w:val="none" w:sz="0" w:space="0" w:color="auto"/>
        <w:left w:val="none" w:sz="0" w:space="0" w:color="auto"/>
        <w:bottom w:val="none" w:sz="0" w:space="0" w:color="auto"/>
        <w:right w:val="none" w:sz="0" w:space="0" w:color="auto"/>
      </w:divBdr>
    </w:div>
    <w:div w:id="1015762363">
      <w:bodyDiv w:val="1"/>
      <w:marLeft w:val="0"/>
      <w:marRight w:val="0"/>
      <w:marTop w:val="0"/>
      <w:marBottom w:val="0"/>
      <w:divBdr>
        <w:top w:val="none" w:sz="0" w:space="0" w:color="auto"/>
        <w:left w:val="none" w:sz="0" w:space="0" w:color="auto"/>
        <w:bottom w:val="none" w:sz="0" w:space="0" w:color="auto"/>
        <w:right w:val="none" w:sz="0" w:space="0" w:color="auto"/>
      </w:divBdr>
      <w:divsChild>
        <w:div w:id="1870099886">
          <w:marLeft w:val="0"/>
          <w:marRight w:val="0"/>
          <w:marTop w:val="0"/>
          <w:marBottom w:val="0"/>
          <w:divBdr>
            <w:top w:val="none" w:sz="0" w:space="0" w:color="auto"/>
            <w:left w:val="none" w:sz="0" w:space="0" w:color="auto"/>
            <w:bottom w:val="none" w:sz="0" w:space="0" w:color="auto"/>
            <w:right w:val="none" w:sz="0" w:space="0" w:color="auto"/>
          </w:divBdr>
          <w:divsChild>
            <w:div w:id="1653171974">
              <w:marLeft w:val="0"/>
              <w:marRight w:val="0"/>
              <w:marTop w:val="0"/>
              <w:marBottom w:val="0"/>
              <w:divBdr>
                <w:top w:val="none" w:sz="0" w:space="0" w:color="auto"/>
                <w:left w:val="none" w:sz="0" w:space="0" w:color="auto"/>
                <w:bottom w:val="none" w:sz="0" w:space="0" w:color="auto"/>
                <w:right w:val="none" w:sz="0" w:space="0" w:color="auto"/>
              </w:divBdr>
              <w:divsChild>
                <w:div w:id="1589147886">
                  <w:marLeft w:val="0"/>
                  <w:marRight w:val="0"/>
                  <w:marTop w:val="0"/>
                  <w:marBottom w:val="0"/>
                  <w:divBdr>
                    <w:top w:val="none" w:sz="0" w:space="0" w:color="auto"/>
                    <w:left w:val="none" w:sz="0" w:space="0" w:color="auto"/>
                    <w:bottom w:val="none" w:sz="0" w:space="0" w:color="auto"/>
                    <w:right w:val="none" w:sz="0" w:space="0" w:color="auto"/>
                  </w:divBdr>
                  <w:divsChild>
                    <w:div w:id="382874423">
                      <w:marLeft w:val="0"/>
                      <w:marRight w:val="0"/>
                      <w:marTop w:val="0"/>
                      <w:marBottom w:val="0"/>
                      <w:divBdr>
                        <w:top w:val="none" w:sz="0" w:space="0" w:color="auto"/>
                        <w:left w:val="none" w:sz="0" w:space="0" w:color="auto"/>
                        <w:bottom w:val="none" w:sz="0" w:space="0" w:color="auto"/>
                        <w:right w:val="none" w:sz="0" w:space="0" w:color="auto"/>
                      </w:divBdr>
                      <w:divsChild>
                        <w:div w:id="1397439863">
                          <w:marLeft w:val="0"/>
                          <w:marRight w:val="0"/>
                          <w:marTop w:val="0"/>
                          <w:marBottom w:val="0"/>
                          <w:divBdr>
                            <w:top w:val="none" w:sz="0" w:space="0" w:color="auto"/>
                            <w:left w:val="none" w:sz="0" w:space="0" w:color="auto"/>
                            <w:bottom w:val="none" w:sz="0" w:space="0" w:color="auto"/>
                            <w:right w:val="none" w:sz="0" w:space="0" w:color="auto"/>
                          </w:divBdr>
                          <w:divsChild>
                            <w:div w:id="1001741464">
                              <w:marLeft w:val="0"/>
                              <w:marRight w:val="0"/>
                              <w:marTop w:val="0"/>
                              <w:marBottom w:val="0"/>
                              <w:divBdr>
                                <w:top w:val="none" w:sz="0" w:space="0" w:color="auto"/>
                                <w:left w:val="none" w:sz="0" w:space="0" w:color="auto"/>
                                <w:bottom w:val="none" w:sz="0" w:space="0" w:color="auto"/>
                                <w:right w:val="none" w:sz="0" w:space="0" w:color="auto"/>
                              </w:divBdr>
                              <w:divsChild>
                                <w:div w:id="768895485">
                                  <w:marLeft w:val="0"/>
                                  <w:marRight w:val="0"/>
                                  <w:marTop w:val="0"/>
                                  <w:marBottom w:val="0"/>
                                  <w:divBdr>
                                    <w:top w:val="none" w:sz="0" w:space="0" w:color="auto"/>
                                    <w:left w:val="none" w:sz="0" w:space="0" w:color="auto"/>
                                    <w:bottom w:val="none" w:sz="0" w:space="0" w:color="auto"/>
                                    <w:right w:val="none" w:sz="0" w:space="0" w:color="auto"/>
                                  </w:divBdr>
                                  <w:divsChild>
                                    <w:div w:id="177787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398981">
      <w:bodyDiv w:val="1"/>
      <w:marLeft w:val="0"/>
      <w:marRight w:val="0"/>
      <w:marTop w:val="0"/>
      <w:marBottom w:val="0"/>
      <w:divBdr>
        <w:top w:val="none" w:sz="0" w:space="0" w:color="auto"/>
        <w:left w:val="none" w:sz="0" w:space="0" w:color="auto"/>
        <w:bottom w:val="none" w:sz="0" w:space="0" w:color="auto"/>
        <w:right w:val="none" w:sz="0" w:space="0" w:color="auto"/>
      </w:divBdr>
      <w:divsChild>
        <w:div w:id="238103337">
          <w:marLeft w:val="0"/>
          <w:marRight w:val="0"/>
          <w:marTop w:val="0"/>
          <w:marBottom w:val="0"/>
          <w:divBdr>
            <w:top w:val="none" w:sz="0" w:space="0" w:color="auto"/>
            <w:left w:val="none" w:sz="0" w:space="0" w:color="auto"/>
            <w:bottom w:val="none" w:sz="0" w:space="0" w:color="auto"/>
            <w:right w:val="none" w:sz="0" w:space="0" w:color="auto"/>
          </w:divBdr>
          <w:divsChild>
            <w:div w:id="899485964">
              <w:marLeft w:val="0"/>
              <w:marRight w:val="0"/>
              <w:marTop w:val="0"/>
              <w:marBottom w:val="0"/>
              <w:divBdr>
                <w:top w:val="none" w:sz="0" w:space="0" w:color="auto"/>
                <w:left w:val="none" w:sz="0" w:space="0" w:color="auto"/>
                <w:bottom w:val="none" w:sz="0" w:space="0" w:color="auto"/>
                <w:right w:val="none" w:sz="0" w:space="0" w:color="auto"/>
              </w:divBdr>
              <w:divsChild>
                <w:div w:id="505556683">
                  <w:marLeft w:val="0"/>
                  <w:marRight w:val="0"/>
                  <w:marTop w:val="0"/>
                  <w:marBottom w:val="0"/>
                  <w:divBdr>
                    <w:top w:val="none" w:sz="0" w:space="0" w:color="auto"/>
                    <w:left w:val="none" w:sz="0" w:space="0" w:color="auto"/>
                    <w:bottom w:val="none" w:sz="0" w:space="0" w:color="auto"/>
                    <w:right w:val="none" w:sz="0" w:space="0" w:color="auto"/>
                  </w:divBdr>
                  <w:divsChild>
                    <w:div w:id="20058761">
                      <w:marLeft w:val="0"/>
                      <w:marRight w:val="0"/>
                      <w:marTop w:val="0"/>
                      <w:marBottom w:val="0"/>
                      <w:divBdr>
                        <w:top w:val="none" w:sz="0" w:space="0" w:color="auto"/>
                        <w:left w:val="none" w:sz="0" w:space="0" w:color="auto"/>
                        <w:bottom w:val="none" w:sz="0" w:space="0" w:color="auto"/>
                        <w:right w:val="none" w:sz="0" w:space="0" w:color="auto"/>
                      </w:divBdr>
                      <w:divsChild>
                        <w:div w:id="1741054953">
                          <w:marLeft w:val="0"/>
                          <w:marRight w:val="0"/>
                          <w:marTop w:val="0"/>
                          <w:marBottom w:val="0"/>
                          <w:divBdr>
                            <w:top w:val="none" w:sz="0" w:space="0" w:color="auto"/>
                            <w:left w:val="none" w:sz="0" w:space="0" w:color="auto"/>
                            <w:bottom w:val="none" w:sz="0" w:space="0" w:color="auto"/>
                            <w:right w:val="none" w:sz="0" w:space="0" w:color="auto"/>
                          </w:divBdr>
                          <w:divsChild>
                            <w:div w:id="120805748">
                              <w:marLeft w:val="0"/>
                              <w:marRight w:val="0"/>
                              <w:marTop w:val="0"/>
                              <w:marBottom w:val="0"/>
                              <w:divBdr>
                                <w:top w:val="none" w:sz="0" w:space="0" w:color="auto"/>
                                <w:left w:val="none" w:sz="0" w:space="0" w:color="auto"/>
                                <w:bottom w:val="none" w:sz="0" w:space="0" w:color="auto"/>
                                <w:right w:val="none" w:sz="0" w:space="0" w:color="auto"/>
                              </w:divBdr>
                              <w:divsChild>
                                <w:div w:id="1032462282">
                                  <w:marLeft w:val="0"/>
                                  <w:marRight w:val="0"/>
                                  <w:marTop w:val="0"/>
                                  <w:marBottom w:val="0"/>
                                  <w:divBdr>
                                    <w:top w:val="none" w:sz="0" w:space="0" w:color="auto"/>
                                    <w:left w:val="none" w:sz="0" w:space="0" w:color="auto"/>
                                    <w:bottom w:val="none" w:sz="0" w:space="0" w:color="auto"/>
                                    <w:right w:val="none" w:sz="0" w:space="0" w:color="auto"/>
                                  </w:divBdr>
                                  <w:divsChild>
                                    <w:div w:id="54579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game-experience.it/cyberpunk-2077-cd-projekt-red-conferma-la-data-duscita-del-10-dicembre/" TargetMode="External"/><Relationship Id="rId2" Type="http://schemas.openxmlformats.org/officeDocument/2006/relationships/numbering" Target="numbering.xml"/><Relationship Id="rId16" Type="http://schemas.openxmlformats.org/officeDocument/2006/relationships/hyperlink" Target="https://interferenceslitteraires.be/index.php/illi/article/view/140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interferenceslitteraires.be/index.php/illi/issue/view/72"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tandfonline.com/doi/abs/10.1080/02666286.1988.1043623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9C1C2D9-6DA8-4AB8-BEDC-1FC3A0EEE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2790</Words>
  <Characters>15904</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Author</cp:lastModifiedBy>
  <cp:revision>4</cp:revision>
  <dcterms:created xsi:type="dcterms:W3CDTF">2026-07-17T14:18:00Z</dcterms:created>
  <dcterms:modified xsi:type="dcterms:W3CDTF">2026-07-17T16:46:00Z</dcterms:modified>
</cp:coreProperties>
</file>